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1A" w:rsidRPr="00CE5714" w:rsidRDefault="00123B1A" w:rsidP="00123B1A">
      <w:pPr>
        <w:pStyle w:val="Tijeloteksta3"/>
        <w:tabs>
          <w:tab w:val="left" w:pos="0"/>
        </w:tabs>
        <w:rPr>
          <w:rFonts w:ascii="Times New Roman" w:hAnsi="Times New Roman"/>
        </w:rPr>
      </w:pPr>
      <w:r>
        <w:rPr>
          <w:rFonts w:ascii="Times New Roman" w:hAnsi="Times New Roman"/>
        </w:rPr>
        <w:tab/>
        <w:t>Na temelju</w:t>
      </w:r>
      <w:r w:rsidR="00803031">
        <w:rPr>
          <w:rFonts w:ascii="Times New Roman" w:hAnsi="Times New Roman"/>
        </w:rPr>
        <w:t xml:space="preserve"> članka 20. stavka 1. točke 1. Zakona o zaštiti </w:t>
      </w:r>
      <w:r>
        <w:rPr>
          <w:rFonts w:ascii="Times New Roman" w:hAnsi="Times New Roman"/>
        </w:rPr>
        <w:t xml:space="preserve">prijavitelja nepravilnosti </w:t>
      </w:r>
      <w:r w:rsidRPr="00CE5714">
        <w:rPr>
          <w:rFonts w:ascii="Times New Roman" w:hAnsi="Times New Roman"/>
        </w:rPr>
        <w:t>(«Narodne novine» broj</w:t>
      </w:r>
      <w:r>
        <w:rPr>
          <w:rFonts w:ascii="Times New Roman" w:hAnsi="Times New Roman"/>
        </w:rPr>
        <w:t xml:space="preserve"> 46/22</w:t>
      </w:r>
      <w:r w:rsidRPr="00CE5714">
        <w:rPr>
          <w:rFonts w:ascii="Times New Roman" w:hAnsi="Times New Roman"/>
        </w:rPr>
        <w:t>)</w:t>
      </w:r>
      <w:r>
        <w:rPr>
          <w:rFonts w:ascii="Times New Roman" w:hAnsi="Times New Roman"/>
        </w:rPr>
        <w:t xml:space="preserve"> </w:t>
      </w:r>
      <w:r w:rsidRPr="00CE5714">
        <w:rPr>
          <w:rFonts w:ascii="Times New Roman" w:hAnsi="Times New Roman"/>
        </w:rPr>
        <w:t xml:space="preserve">i članka 45. Statuta Općine Antunovac («Službeni glasnik Općine Antunovac» broj </w:t>
      </w:r>
      <w:r>
        <w:rPr>
          <w:rFonts w:ascii="Times New Roman" w:hAnsi="Times New Roman"/>
        </w:rPr>
        <w:t>2/13, 3/18, 7/19, 3/20, 2/21 i 7/21</w:t>
      </w:r>
      <w:r w:rsidRPr="00CE5714">
        <w:rPr>
          <w:rFonts w:ascii="Times New Roman" w:hAnsi="Times New Roman"/>
        </w:rPr>
        <w:t>), Općinski načelnik Općine Antunovac dana</w:t>
      </w:r>
      <w:r w:rsidR="00407B21">
        <w:rPr>
          <w:rFonts w:ascii="Times New Roman" w:hAnsi="Times New Roman"/>
        </w:rPr>
        <w:t xml:space="preserve">  23</w:t>
      </w:r>
      <w:r>
        <w:rPr>
          <w:rFonts w:ascii="Times New Roman" w:hAnsi="Times New Roman"/>
        </w:rPr>
        <w:t>. lipnja 2022</w:t>
      </w:r>
      <w:r w:rsidRPr="00123B1A">
        <w:rPr>
          <w:rFonts w:ascii="Times New Roman" w:hAnsi="Times New Roman"/>
        </w:rPr>
        <w:t>.</w:t>
      </w:r>
      <w:r w:rsidRPr="00CE5714">
        <w:rPr>
          <w:rFonts w:ascii="Times New Roman" w:hAnsi="Times New Roman"/>
        </w:rPr>
        <w:t xml:space="preserve"> godine</w:t>
      </w:r>
      <w:r>
        <w:rPr>
          <w:rFonts w:ascii="Times New Roman" w:hAnsi="Times New Roman"/>
        </w:rPr>
        <w:t>,</w:t>
      </w:r>
      <w:r w:rsidRPr="00CE5714">
        <w:rPr>
          <w:rFonts w:ascii="Times New Roman" w:hAnsi="Times New Roman"/>
        </w:rPr>
        <w:t xml:space="preserve"> donosi</w:t>
      </w:r>
    </w:p>
    <w:p w:rsidR="00123B1A" w:rsidRDefault="00123B1A" w:rsidP="00123B1A">
      <w:pPr>
        <w:spacing w:after="0" w:line="240" w:lineRule="auto"/>
        <w:jc w:val="center"/>
        <w:rPr>
          <w:rFonts w:ascii="Times New Roman" w:eastAsia="Times New Roman" w:hAnsi="Times New Roman" w:cs="Times New Roman"/>
          <w:b/>
          <w:sz w:val="36"/>
          <w:szCs w:val="36"/>
          <w:lang w:eastAsia="hr-HR"/>
        </w:rPr>
      </w:pPr>
    </w:p>
    <w:p w:rsidR="00123B1A" w:rsidRPr="00123B1A" w:rsidRDefault="00123B1A" w:rsidP="00123B1A">
      <w:pPr>
        <w:spacing w:after="0" w:line="240" w:lineRule="auto"/>
        <w:jc w:val="center"/>
        <w:rPr>
          <w:rFonts w:ascii="Times New Roman" w:eastAsia="Times New Roman" w:hAnsi="Times New Roman" w:cs="Times New Roman"/>
          <w:b/>
          <w:sz w:val="36"/>
          <w:szCs w:val="36"/>
          <w:lang w:eastAsia="hr-HR"/>
        </w:rPr>
      </w:pPr>
      <w:r w:rsidRPr="00123B1A">
        <w:rPr>
          <w:rFonts w:ascii="Times New Roman" w:eastAsia="Times New Roman" w:hAnsi="Times New Roman" w:cs="Times New Roman"/>
          <w:b/>
          <w:sz w:val="36"/>
          <w:szCs w:val="36"/>
          <w:lang w:eastAsia="hr-HR"/>
        </w:rPr>
        <w:t>PRAVILNIK</w:t>
      </w:r>
    </w:p>
    <w:p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o postupku unutarnjeg prijavljivanja nepravilnosti </w:t>
      </w:r>
    </w:p>
    <w:p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i </w:t>
      </w:r>
      <w:r>
        <w:rPr>
          <w:rFonts w:ascii="Times New Roman" w:eastAsia="Times New Roman" w:hAnsi="Times New Roman" w:cs="Times New Roman"/>
          <w:b/>
          <w:sz w:val="24"/>
          <w:szCs w:val="24"/>
          <w:lang w:eastAsia="hr-HR"/>
        </w:rPr>
        <w:t>postupku imenovanja</w:t>
      </w:r>
      <w:r w:rsidRPr="00123B1A">
        <w:rPr>
          <w:rFonts w:ascii="Times New Roman" w:eastAsia="Times New Roman" w:hAnsi="Times New Roman" w:cs="Times New Roman"/>
          <w:b/>
          <w:sz w:val="24"/>
          <w:szCs w:val="24"/>
          <w:lang w:eastAsia="hr-HR"/>
        </w:rPr>
        <w:t xml:space="preserve"> povjerljive osobe</w:t>
      </w:r>
      <w:r>
        <w:rPr>
          <w:rFonts w:ascii="Times New Roman" w:eastAsia="Times New Roman" w:hAnsi="Times New Roman" w:cs="Times New Roman"/>
          <w:b/>
          <w:sz w:val="24"/>
          <w:szCs w:val="24"/>
          <w:lang w:eastAsia="hr-HR"/>
        </w:rPr>
        <w:t xml:space="preserve"> i njezina zamjenika</w:t>
      </w:r>
    </w:p>
    <w:p w:rsid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 u Općini Antunovac</w:t>
      </w:r>
    </w:p>
    <w:p w:rsidR="00123B1A" w:rsidRDefault="00123B1A" w:rsidP="00123B1A">
      <w:pPr>
        <w:spacing w:after="0" w:line="240" w:lineRule="auto"/>
        <w:jc w:val="center"/>
        <w:rPr>
          <w:rFonts w:ascii="Times New Roman" w:eastAsia="Times New Roman" w:hAnsi="Times New Roman" w:cs="Times New Roman"/>
          <w:b/>
          <w:sz w:val="24"/>
          <w:szCs w:val="24"/>
          <w:lang w:eastAsia="hr-HR"/>
        </w:rPr>
      </w:pPr>
    </w:p>
    <w:p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p>
    <w:p w:rsidR="00123B1A"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 OPĆE ODREDBE</w:t>
      </w:r>
    </w:p>
    <w:p w:rsidR="009E43E8" w:rsidRPr="009E43E8" w:rsidRDefault="009E43E8"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l.</w:t>
      </w:r>
    </w:p>
    <w:p w:rsidR="00123B1A" w:rsidRPr="009E43E8" w:rsidRDefault="00123B1A" w:rsidP="009E43E8">
      <w:pPr>
        <w:pStyle w:val="Bezproreda"/>
        <w:jc w:val="both"/>
        <w:rPr>
          <w:rFonts w:ascii="Times New Roman" w:hAnsi="Times New Roman" w:cs="Times New Roman"/>
          <w:b/>
          <w:sz w:val="24"/>
          <w:szCs w:val="24"/>
        </w:rPr>
      </w:pPr>
    </w:p>
    <w:p w:rsidR="00123B1A"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Ovim Pravilnikom uređuje se postupak unutarnjeg prijavljivanja nepravilnosti u Općini Antunovac (u daljnjem tekstu: Općina), prava osoba u postupku prijavljivanja, obveze Općine u vezi s prijavom nepravilnosti te postupak imenovanja povjerljive osobe za zaprimanje prijava nepravilnosti i njenog zamjenika. </w:t>
      </w:r>
    </w:p>
    <w:p w:rsidR="009E43E8" w:rsidRPr="009E43E8" w:rsidRDefault="009E43E8"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2.</w:t>
      </w:r>
    </w:p>
    <w:p w:rsidR="00123B1A" w:rsidRPr="009E43E8" w:rsidRDefault="00123B1A" w:rsidP="009E43E8">
      <w:pPr>
        <w:pStyle w:val="Bezproreda"/>
        <w:jc w:val="both"/>
        <w:rPr>
          <w:rFonts w:ascii="Times New Roman" w:hAnsi="Times New Roman" w:cs="Times New Roman"/>
          <w:b/>
          <w:sz w:val="24"/>
          <w:szCs w:val="24"/>
        </w:rPr>
      </w:pPr>
    </w:p>
    <w:p w:rsidR="00123B1A"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Izrazi u ovom Pravilniku koji imaju rodno značenje odnose se jednako na muški i ženski rod.</w:t>
      </w:r>
    </w:p>
    <w:p w:rsidR="009E43E8" w:rsidRPr="009E43E8" w:rsidRDefault="009E43E8"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Značenje izraza u ovom Pravilniku</w:t>
      </w:r>
    </w:p>
    <w:p w:rsidR="00123B1A" w:rsidRPr="009E43E8" w:rsidRDefault="00123B1A" w:rsidP="009E43E8">
      <w:pPr>
        <w:pStyle w:val="Bezproreda"/>
        <w:jc w:val="center"/>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3.</w:t>
      </w:r>
    </w:p>
    <w:p w:rsidR="00123B1A" w:rsidRPr="009E43E8" w:rsidRDefault="00123B1A" w:rsidP="009E43E8">
      <w:pPr>
        <w:pStyle w:val="Bezproreda"/>
        <w:jc w:val="both"/>
        <w:rPr>
          <w:rFonts w:ascii="Times New Roman" w:eastAsia="Calibri" w:hAnsi="Times New Roman" w:cs="Times New Roman"/>
          <w:b/>
          <w:bCs/>
          <w:sz w:val="24"/>
          <w:szCs w:val="24"/>
        </w:rPr>
      </w:pPr>
    </w:p>
    <w:p w:rsidR="00123B1A" w:rsidRPr="009E43E8" w:rsidRDefault="009E43E8" w:rsidP="009E43E8">
      <w:pPr>
        <w:pStyle w:val="Bezproreda"/>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U ovome </w:t>
      </w:r>
      <w:r w:rsidR="00123B1A" w:rsidRPr="009E43E8">
        <w:rPr>
          <w:rStyle w:val="kurziv"/>
          <w:rFonts w:ascii="Times New Roman" w:hAnsi="Times New Roman" w:cs="Times New Roman"/>
          <w:sz w:val="24"/>
          <w:szCs w:val="24"/>
          <w:bdr w:val="none" w:sz="0" w:space="0" w:color="auto" w:frame="1"/>
        </w:rPr>
        <w:t>Pravilniku</w:t>
      </w:r>
      <w:r w:rsidR="00123B1A" w:rsidRPr="009E43E8">
        <w:rPr>
          <w:rFonts w:ascii="Times New Roman" w:hAnsi="Times New Roman" w:cs="Times New Roman"/>
          <w:sz w:val="24"/>
          <w:szCs w:val="24"/>
        </w:rPr>
        <w:t xml:space="preserve"> pojedini pojmovi imaju sljedeće značenje: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w:t>
      </w:r>
      <w:r w:rsidRPr="009E43E8">
        <w:rPr>
          <w:rFonts w:ascii="Times New Roman" w:hAnsi="Times New Roman" w:cs="Times New Roman"/>
          <w:i/>
          <w:sz w:val="24"/>
          <w:szCs w:val="24"/>
        </w:rPr>
        <w:t>. </w:t>
      </w:r>
      <w:r w:rsidR="0011102F">
        <w:rPr>
          <w:rStyle w:val="kurziv"/>
          <w:rFonts w:ascii="Times New Roman" w:hAnsi="Times New Roman" w:cs="Times New Roman"/>
          <w:i/>
          <w:sz w:val="24"/>
          <w:szCs w:val="24"/>
          <w:bdr w:val="none" w:sz="0" w:space="0" w:color="auto" w:frame="1"/>
        </w:rPr>
        <w:t>n</w:t>
      </w:r>
      <w:r w:rsidRPr="009E43E8">
        <w:rPr>
          <w:rStyle w:val="kurziv"/>
          <w:rFonts w:ascii="Times New Roman" w:hAnsi="Times New Roman" w:cs="Times New Roman"/>
          <w:i/>
          <w:sz w:val="24"/>
          <w:szCs w:val="24"/>
          <w:bdr w:val="none" w:sz="0" w:space="0" w:color="auto" w:frame="1"/>
        </w:rPr>
        <w:t>epravilnost</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radnje ili propusti koji su protupravni i odnose se na područje primjene i propise navedene u članku 4. Zakona o zaštiti prijavitelja nepravilnosti, ili su u suprotnosti s ciljem ili svrhom tih propisa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2. </w:t>
      </w:r>
      <w:r w:rsidRPr="009E43E8">
        <w:rPr>
          <w:rStyle w:val="kurziv"/>
          <w:rFonts w:ascii="Times New Roman" w:hAnsi="Times New Roman" w:cs="Times New Roman"/>
          <w:i/>
          <w:sz w:val="24"/>
          <w:szCs w:val="24"/>
          <w:bdr w:val="none" w:sz="0" w:space="0" w:color="auto" w:frame="1"/>
        </w:rPr>
        <w:t>informacije o nepravilnostima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3. </w:t>
      </w:r>
      <w:r w:rsidRPr="009E43E8">
        <w:rPr>
          <w:rStyle w:val="kurziv"/>
          <w:rFonts w:ascii="Times New Roman" w:hAnsi="Times New Roman" w:cs="Times New Roman"/>
          <w:i/>
          <w:sz w:val="24"/>
          <w:szCs w:val="24"/>
          <w:bdr w:val="none" w:sz="0" w:space="0" w:color="auto" w:frame="1"/>
        </w:rPr>
        <w:t>prijavitelj nepravilnosti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koja prijavljuje ili javno razotkriva nepravilnosti o kojima je saznala u svom radnom okruženju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4. </w:t>
      </w:r>
      <w:r w:rsidRPr="009E43E8">
        <w:rPr>
          <w:rStyle w:val="kurziv"/>
          <w:rFonts w:ascii="Times New Roman" w:hAnsi="Times New Roman" w:cs="Times New Roman"/>
          <w:i/>
          <w:sz w:val="24"/>
          <w:szCs w:val="24"/>
          <w:bdr w:val="none" w:sz="0" w:space="0" w:color="auto" w:frame="1"/>
        </w:rPr>
        <w:t>prijava </w:t>
      </w:r>
      <w:r w:rsidRPr="009E43E8">
        <w:rPr>
          <w:rFonts w:ascii="Times New Roman" w:hAnsi="Times New Roman" w:cs="Times New Roman"/>
          <w:i/>
          <w:sz w:val="24"/>
          <w:szCs w:val="24"/>
        </w:rPr>
        <w:t>ili </w:t>
      </w:r>
      <w:r w:rsidRPr="009E43E8">
        <w:rPr>
          <w:rStyle w:val="kurziv"/>
          <w:rFonts w:ascii="Times New Roman" w:hAnsi="Times New Roman" w:cs="Times New Roman"/>
          <w:i/>
          <w:sz w:val="24"/>
          <w:szCs w:val="24"/>
          <w:bdr w:val="none" w:sz="0" w:space="0" w:color="auto" w:frame="1"/>
        </w:rPr>
        <w:t>prijaviti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usmeno ili pisano prenošenje informacija o nepravilnostima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5. </w:t>
      </w:r>
      <w:r w:rsidRPr="009E43E8">
        <w:rPr>
          <w:rStyle w:val="kurziv"/>
          <w:rFonts w:ascii="Times New Roman" w:hAnsi="Times New Roman" w:cs="Times New Roman"/>
          <w:i/>
          <w:sz w:val="24"/>
          <w:szCs w:val="24"/>
          <w:bdr w:val="none" w:sz="0" w:space="0" w:color="auto" w:frame="1"/>
        </w:rPr>
        <w:t>radno okruženje</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profesionalne aktivnosti u Općini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Takve aktivnosti posebno uključuju: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osobe u radnom odnosu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 xml:space="preserve">b) osobe koje na bilo koji način sudjeluju u djelatnostima Općine (rad izvan radnog odnosa, volontiranje, obavljanje dužnosti, ugovore o djelu, studentske poslove, sudjelovanje u </w:t>
      </w:r>
      <w:r w:rsidRPr="009E43E8">
        <w:rPr>
          <w:rFonts w:ascii="Times New Roman" w:hAnsi="Times New Roman" w:cs="Times New Roman"/>
          <w:sz w:val="24"/>
          <w:szCs w:val="24"/>
        </w:rPr>
        <w:lastRenderedPageBreak/>
        <w:t>postupcima zapošljavanja u svojstvu kandidata, kao i svako drugo sudjelovanje u djelatnostima i poslovima Općine)</w:t>
      </w:r>
    </w:p>
    <w:p w:rsidR="00123B1A" w:rsidRPr="009E43E8" w:rsidRDefault="00123B1A" w:rsidP="009E43E8">
      <w:pPr>
        <w:pStyle w:val="Bezproreda"/>
        <w:jc w:val="both"/>
        <w:rPr>
          <w:rFonts w:ascii="Times New Roman" w:hAnsi="Times New Roman" w:cs="Times New Roman"/>
          <w:sz w:val="24"/>
          <w:szCs w:val="24"/>
        </w:rPr>
      </w:pPr>
      <w:r w:rsidRPr="009E43E8">
        <w:rPr>
          <w:rStyle w:val="kurziv"/>
          <w:rFonts w:ascii="Times New Roman" w:hAnsi="Times New Roman" w:cs="Times New Roman"/>
          <w:sz w:val="24"/>
          <w:szCs w:val="24"/>
          <w:bdr w:val="none" w:sz="0" w:space="0" w:color="auto" w:frame="1"/>
        </w:rPr>
        <w:t xml:space="preserve">6. </w:t>
      </w:r>
      <w:r w:rsidRPr="009E43E8">
        <w:rPr>
          <w:rStyle w:val="kurziv"/>
          <w:rFonts w:ascii="Times New Roman" w:hAnsi="Times New Roman" w:cs="Times New Roman"/>
          <w:i/>
          <w:sz w:val="24"/>
          <w:szCs w:val="24"/>
          <w:bdr w:val="none" w:sz="0" w:space="0" w:color="auto" w:frame="1"/>
        </w:rPr>
        <w:t>poslodavac</w:t>
      </w:r>
      <w:r w:rsidRPr="009E43E8">
        <w:rPr>
          <w:rStyle w:val="kurziv"/>
          <w:rFonts w:ascii="Times New Roman" w:hAnsi="Times New Roman" w:cs="Times New Roman"/>
          <w:sz w:val="24"/>
          <w:szCs w:val="24"/>
          <w:bdr w:val="none" w:sz="0" w:space="0" w:color="auto" w:frame="1"/>
        </w:rPr>
        <w:t xml:space="preserve"> u smislu ovog Pravilnika je </w:t>
      </w:r>
      <w:r w:rsidRPr="009E43E8">
        <w:rPr>
          <w:rFonts w:ascii="Times New Roman" w:hAnsi="Times New Roman" w:cs="Times New Roman"/>
          <w:sz w:val="24"/>
          <w:szCs w:val="24"/>
        </w:rPr>
        <w:t>Općina, kod kojega je prijavitelj nepravilnosti u službi, odnosno obavlja profesionalne aktivnosti u radnom okruženju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7. </w:t>
      </w:r>
      <w:r w:rsidRPr="009E43E8">
        <w:rPr>
          <w:rStyle w:val="kurziv"/>
          <w:rFonts w:ascii="Times New Roman" w:hAnsi="Times New Roman" w:cs="Times New Roman"/>
          <w:i/>
          <w:sz w:val="24"/>
          <w:szCs w:val="24"/>
          <w:bdr w:val="none" w:sz="0" w:space="0" w:color="auto" w:frame="1"/>
        </w:rPr>
        <w:t>povezane osobe </w:t>
      </w:r>
      <w:r w:rsidRPr="009E43E8">
        <w:rPr>
          <w:rStyle w:val="kurziv"/>
          <w:rFonts w:ascii="Times New Roman" w:hAnsi="Times New Roman" w:cs="Times New Roman"/>
          <w:sz w:val="24"/>
          <w:szCs w:val="24"/>
          <w:bdr w:val="none" w:sz="0" w:space="0" w:color="auto" w:frame="1"/>
        </w:rPr>
        <w:t xml:space="preserve">s prijaviteljem nepravilnosti </w:t>
      </w:r>
      <w:r w:rsidRPr="009E43E8">
        <w:rPr>
          <w:rFonts w:ascii="Times New Roman" w:hAnsi="Times New Roman" w:cs="Times New Roman"/>
          <w:sz w:val="24"/>
          <w:szCs w:val="24"/>
        </w:rPr>
        <w:t>su</w:t>
      </w:r>
      <w:r w:rsidRPr="009E43E8">
        <w:rPr>
          <w:rFonts w:ascii="Times New Roman" w:hAnsi="Times New Roman" w:cs="Times New Roman"/>
          <w:i/>
          <w:sz w:val="24"/>
          <w:szCs w:val="24"/>
        </w:rPr>
        <w:t>:</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pomagači prijavitelja nepravilnosti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srodnici, kolege i sve druge osobe povezane s prijaviteljem nepravilnosti koje bi mogle pretrpjeti osvetu u radnom okruženju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c) pravni subjekti u vlasništvu prijavitelja nepravilnosti, za koje prijavitelji nepravilnosti rade ili s kojima su prijavitelji na drugi način povezani u radnom okruženju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8. </w:t>
      </w:r>
      <w:r w:rsidRPr="009E43E8">
        <w:rPr>
          <w:rStyle w:val="kurziv"/>
          <w:rFonts w:ascii="Times New Roman" w:hAnsi="Times New Roman" w:cs="Times New Roman"/>
          <w:i/>
          <w:sz w:val="24"/>
          <w:szCs w:val="24"/>
          <w:bdr w:val="none" w:sz="0" w:space="0" w:color="auto" w:frame="1"/>
        </w:rPr>
        <w:t>osveta </w:t>
      </w:r>
      <w:r w:rsidRPr="009E43E8">
        <w:rPr>
          <w:rFonts w:ascii="Times New Roman" w:hAnsi="Times New Roman" w:cs="Times New Roman"/>
          <w:sz w:val="24"/>
          <w:szCs w:val="24"/>
        </w:rPr>
        <w:t xml:space="preserve">je svaka izravna ili neizravna radnja ili propust u radnom okruženju, uključujući prijetnje osvetom i pokušaje osvete, potaknuta unutarnjim prijavljivanjem ili javnim razotkrivanjem, a uzrokuje ili može uzrokovati neopravdanu štetu prijavitelju </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9. </w:t>
      </w:r>
      <w:r w:rsidRPr="009E43E8">
        <w:rPr>
          <w:rStyle w:val="kurziv"/>
          <w:rFonts w:ascii="Times New Roman" w:hAnsi="Times New Roman" w:cs="Times New Roman"/>
          <w:i/>
          <w:sz w:val="24"/>
          <w:szCs w:val="24"/>
          <w:bdr w:val="none" w:sz="0" w:space="0" w:color="auto" w:frame="1"/>
        </w:rPr>
        <w:t>povjerljiva osoba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zaposlena kod poslodavca ili treća fizička osoba imenovana od strane poslodavca radi zaprimanja prijava nepravilnosti, komunikacije s prijaviteljem i vođenja postupka zaštite u vezi s prijavom nepravilnosti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10. </w:t>
      </w:r>
      <w:r w:rsidRPr="009E43E8">
        <w:rPr>
          <w:rStyle w:val="kurziv"/>
          <w:rFonts w:ascii="Times New Roman" w:hAnsi="Times New Roman" w:cs="Times New Roman"/>
          <w:i/>
          <w:sz w:val="24"/>
          <w:szCs w:val="24"/>
          <w:bdr w:val="none" w:sz="0" w:space="0" w:color="auto" w:frame="1"/>
        </w:rPr>
        <w:t>prijavljena osoba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tijelo javne vlasti, fizička ili pravna osoba koja je u prijavi ili pri javnom razotkrivanju nepravilnosti navedena kao odgovorna za počinjenje nepravilnosti ili s njom povezana osoba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11. </w:t>
      </w:r>
      <w:r w:rsidRPr="009E43E8">
        <w:rPr>
          <w:rStyle w:val="kurziv"/>
          <w:rFonts w:ascii="Times New Roman" w:hAnsi="Times New Roman" w:cs="Times New Roman"/>
          <w:i/>
          <w:sz w:val="24"/>
          <w:szCs w:val="24"/>
          <w:bdr w:val="none" w:sz="0" w:space="0" w:color="auto" w:frame="1"/>
        </w:rPr>
        <w:t>daljnje postupanje</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svaka radnja koju je primatelj prijave nadležan za ispitivanje nepravilnosti po sadržaju prijave nepravilnosti poduzeo radi procjene točnosti navoda iz prijave i, prema potrebi, rješavanja prijavljene nepravilnosti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12. </w:t>
      </w:r>
      <w:r w:rsidRPr="009E43E8">
        <w:rPr>
          <w:rStyle w:val="kurziv"/>
          <w:rFonts w:ascii="Times New Roman" w:hAnsi="Times New Roman" w:cs="Times New Roman"/>
          <w:i/>
          <w:sz w:val="24"/>
          <w:szCs w:val="24"/>
          <w:bdr w:val="none" w:sz="0" w:space="0" w:color="auto" w:frame="1"/>
        </w:rPr>
        <w:t>povratna informacija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pružanje informacija prijaviteljima u vezi s predviđenim ili poduzetim daljnjim postupanjima te o razlozima za takvo daljnje postupanje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13. </w:t>
      </w:r>
      <w:r w:rsidRPr="009E43E8">
        <w:rPr>
          <w:rStyle w:val="kurziv"/>
          <w:rFonts w:ascii="Times New Roman" w:hAnsi="Times New Roman" w:cs="Times New Roman"/>
          <w:i/>
          <w:sz w:val="24"/>
          <w:szCs w:val="24"/>
          <w:bdr w:val="none" w:sz="0" w:space="0" w:color="auto" w:frame="1"/>
        </w:rPr>
        <w:t>pomagač prijavitelju nepravilnosti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koja pomaže prijavitelju nepravilnosti u postupku prijavljivanja u radnom okruženju.</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Fonts w:ascii="Times New Roman" w:hAnsi="Times New Roman" w:cs="Times New Roman"/>
          <w:sz w:val="24"/>
          <w:szCs w:val="24"/>
        </w:rPr>
        <w:t xml:space="preserve">Zabrana </w:t>
      </w:r>
      <w:r w:rsidRPr="009E43E8">
        <w:rPr>
          <w:rStyle w:val="kurziv"/>
          <w:rFonts w:ascii="Times New Roman" w:hAnsi="Times New Roman" w:cs="Times New Roman"/>
          <w:sz w:val="24"/>
          <w:szCs w:val="24"/>
          <w:bdr w:val="none" w:sz="0" w:space="0" w:color="auto" w:frame="1"/>
        </w:rPr>
        <w:t>sprječavanja prijavljivanja nepravilnosti i pokretanja zlonamjernih postupaka</w:t>
      </w:r>
      <w:r w:rsidRPr="009E43E8">
        <w:rPr>
          <w:rFonts w:ascii="Times New Roman" w:hAnsi="Times New Roman" w:cs="Times New Roman"/>
          <w:sz w:val="24"/>
          <w:szCs w:val="24"/>
          <w:bdr w:val="none" w:sz="0" w:space="0" w:color="auto" w:frame="1"/>
        </w:rPr>
        <w:t xml:space="preserve"> i z</w:t>
      </w:r>
      <w:r w:rsidRPr="009E43E8">
        <w:rPr>
          <w:rStyle w:val="kurziv"/>
          <w:rFonts w:ascii="Times New Roman" w:hAnsi="Times New Roman" w:cs="Times New Roman"/>
          <w:sz w:val="24"/>
          <w:szCs w:val="24"/>
          <w:bdr w:val="none" w:sz="0" w:space="0" w:color="auto" w:frame="1"/>
        </w:rPr>
        <w:t>abrana osvete</w:t>
      </w:r>
    </w:p>
    <w:p w:rsidR="007452A1" w:rsidRPr="009E43E8" w:rsidRDefault="007452A1"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4.</w:t>
      </w:r>
    </w:p>
    <w:p w:rsidR="00407B21" w:rsidRPr="009E43E8" w:rsidRDefault="00407B21" w:rsidP="009E43E8">
      <w:pPr>
        <w:pStyle w:val="Bezproreda"/>
        <w:jc w:val="both"/>
        <w:rPr>
          <w:rFonts w:ascii="Times New Roman" w:hAnsi="Times New Roman" w:cs="Times New Roman"/>
          <w:sz w:val="24"/>
          <w:szCs w:val="24"/>
        </w:rPr>
      </w:pPr>
    </w:p>
    <w:p w:rsidR="00123B1A" w:rsidRPr="009E43E8" w:rsidRDefault="00407B2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ne smije sprječavati ili pokušati sprječava</w:t>
      </w:r>
      <w:r w:rsidR="009C7539">
        <w:rPr>
          <w:rFonts w:ascii="Times New Roman" w:hAnsi="Times New Roman" w:cs="Times New Roman"/>
          <w:sz w:val="24"/>
          <w:szCs w:val="24"/>
        </w:rPr>
        <w:t xml:space="preserve">ti prijavljivanje nepravilnosti </w:t>
      </w:r>
      <w:r w:rsidR="00123B1A" w:rsidRPr="009E43E8">
        <w:rPr>
          <w:rFonts w:ascii="Times New Roman" w:hAnsi="Times New Roman" w:cs="Times New Roman"/>
          <w:sz w:val="24"/>
          <w:szCs w:val="24"/>
        </w:rPr>
        <w:t>ni</w:t>
      </w:r>
      <w:r w:rsidR="009C7539">
        <w:rPr>
          <w:rFonts w:ascii="Times New Roman" w:hAnsi="Times New Roman" w:cs="Times New Roman"/>
          <w:sz w:val="24"/>
          <w:szCs w:val="24"/>
        </w:rPr>
        <w:t>ti</w:t>
      </w:r>
      <w:r w:rsidR="00123B1A" w:rsidRPr="009E43E8">
        <w:rPr>
          <w:rFonts w:ascii="Times New Roman" w:hAnsi="Times New Roman" w:cs="Times New Roman"/>
          <w:sz w:val="24"/>
          <w:szCs w:val="24"/>
        </w:rPr>
        <w:t xml:space="preserve"> pokretati zlonamjerne postupke protiv prijavitelja nepravilnosti, povezanih osoba te povjerljivih osoba i njezinih zamjenika.</w:t>
      </w:r>
    </w:p>
    <w:p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se ne smije osvećivati, pokušavati osvećivati ili prijetiti osvetom prijavitelju nepravilnosti, povezanim osobama te povjerljivoj osobi i njezinu zamjeniku zbog prijavljivanja nepravilnosti odnosno javnog razotkrivanja.</w:t>
      </w:r>
    </w:p>
    <w:p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Osvetom iz članka 3. točke 8. ovoga Pravilnika osobito se smatraju postupci: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privremenog udaljavanja, otkaza, razrješenja ili jednakovrijednih mjera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degradiranja ili uskraćivanja mogućnosti za napredovanje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c) prijenosa dužnosti, poslova, promjene mjesta rada, smanjenja plaće, promjene radnog vremena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d) uskraćivanja mogućnosti za osposobljavanje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e) negativne ocjene rada ili preporuke za zapošljavanje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f) nametanja ili određivanja stegovne mjere, prijekora ili druge sankcije, uključujući financijsku sankciju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g) prisile, zastrašivanja, uznemiravanja ili izoliranja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h) diskriminacije, stavljanja u nepovoljni položaj ili nepravednog tretmana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 upućivanja na psihijatrijske ili liječničke procjene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lastRenderedPageBreak/>
        <w:t>j) druge primjenjive osvete iz Zakona.</w:t>
      </w:r>
    </w:p>
    <w:p w:rsidR="00123B1A"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Odredbe općeg ili pojedinačnog akta </w:t>
      </w:r>
      <w:r w:rsidR="007A2379">
        <w:rPr>
          <w:rFonts w:ascii="Times New Roman" w:hAnsi="Times New Roman" w:cs="Times New Roman"/>
          <w:sz w:val="24"/>
          <w:szCs w:val="24"/>
        </w:rPr>
        <w:t xml:space="preserve">Općine </w:t>
      </w:r>
      <w:r w:rsidR="00123B1A" w:rsidRPr="009E43E8">
        <w:rPr>
          <w:rFonts w:ascii="Times New Roman" w:hAnsi="Times New Roman" w:cs="Times New Roman"/>
          <w:sz w:val="24"/>
          <w:szCs w:val="24"/>
        </w:rPr>
        <w:t>te pravnog posla kojima se propisuje zabrana prijavljivanja nepravilnosti ili se</w:t>
      </w:r>
      <w:r w:rsidR="007A2379">
        <w:rPr>
          <w:rFonts w:ascii="Times New Roman" w:hAnsi="Times New Roman" w:cs="Times New Roman"/>
          <w:sz w:val="24"/>
          <w:szCs w:val="24"/>
        </w:rPr>
        <w:t xml:space="preserve"> Općina</w:t>
      </w:r>
      <w:r w:rsidR="00123B1A" w:rsidRPr="009E43E8">
        <w:rPr>
          <w:rFonts w:ascii="Times New Roman" w:hAnsi="Times New Roman" w:cs="Times New Roman"/>
          <w:sz w:val="24"/>
          <w:szCs w:val="24"/>
        </w:rPr>
        <w:t xml:space="preserve"> osvećuje prijavitelju nepravilnosti ili povezanoj osobi zbog prijavljivanja nepravilnosti ili javnog razotkrivanja nemaju pravni učinak.</w:t>
      </w:r>
    </w:p>
    <w:p w:rsidR="00C43319" w:rsidRPr="009E43E8" w:rsidRDefault="00C43319" w:rsidP="009E43E8">
      <w:pPr>
        <w:pStyle w:val="Bezproreda"/>
        <w:jc w:val="both"/>
        <w:rPr>
          <w:rFonts w:ascii="Times New Roman" w:hAnsi="Times New Roman" w:cs="Times New Roman"/>
          <w:sz w:val="24"/>
          <w:szCs w:val="24"/>
        </w:rPr>
      </w:pPr>
    </w:p>
    <w:p w:rsidR="00123B1A" w:rsidRPr="009E43E8" w:rsidRDefault="00123B1A" w:rsidP="00C43319">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Odgovornost prijavitelja nepravilnosti u slučaju prijavljivanja</w:t>
      </w:r>
    </w:p>
    <w:p w:rsidR="007452A1" w:rsidRPr="009E43E8" w:rsidRDefault="007452A1" w:rsidP="009E43E8">
      <w:pPr>
        <w:pStyle w:val="Bezproreda"/>
        <w:jc w:val="both"/>
        <w:rPr>
          <w:rFonts w:ascii="Times New Roman" w:hAnsi="Times New Roman" w:cs="Times New Roman"/>
          <w:sz w:val="24"/>
          <w:szCs w:val="24"/>
          <w:u w:val="single"/>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5.</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osobe iz radnog okruženja iz točke 5. članka 3. ovoga Pravilnika prijave informacije o nepravilnostima ili javno razotkriju informacije u skladu sa Zakonom i ovim Pravilnikom,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Zakona i ovoga Pravilnika.</w:t>
      </w:r>
    </w:p>
    <w:p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Prijavitelji ne snose odgovornost u pogledu stjecanja prijavljenih informacija ili pristupa njima, osim ako takvo stjecanje ili pristup ne predstavlja samostalno kazneno djelo, sukladno zakonu.</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both"/>
        <w:rPr>
          <w:rFonts w:ascii="Times New Roman" w:hAnsi="Times New Roman" w:cs="Times New Roman"/>
          <w:b/>
          <w:sz w:val="24"/>
          <w:szCs w:val="24"/>
        </w:rPr>
      </w:pPr>
      <w:r w:rsidRPr="009E43E8">
        <w:rPr>
          <w:rFonts w:ascii="Times New Roman" w:hAnsi="Times New Roman" w:cs="Times New Roman"/>
          <w:sz w:val="24"/>
          <w:szCs w:val="24"/>
        </w:rPr>
        <w:t>II. PRAVA PRIJAVITELJA NEPRAVILNOSTI, POVJERLJIVIH OSOBA I</w:t>
      </w:r>
      <w:r w:rsidR="007452A1" w:rsidRPr="009E43E8">
        <w:rPr>
          <w:rFonts w:ascii="Times New Roman" w:hAnsi="Times New Roman" w:cs="Times New Roman"/>
          <w:sz w:val="24"/>
          <w:szCs w:val="24"/>
        </w:rPr>
        <w:t xml:space="preserve"> </w:t>
      </w:r>
      <w:r w:rsidRPr="009E43E8">
        <w:rPr>
          <w:rFonts w:ascii="Times New Roman" w:hAnsi="Times New Roman" w:cs="Times New Roman"/>
          <w:sz w:val="24"/>
          <w:szCs w:val="24"/>
        </w:rPr>
        <w:t>NJIHOVIH ZAMJENIKA TE POVEZANIH OSOBA</w:t>
      </w:r>
    </w:p>
    <w:p w:rsidR="007452A1" w:rsidRPr="009E43E8" w:rsidRDefault="007452A1" w:rsidP="009E43E8">
      <w:pPr>
        <w:pStyle w:val="Bezproreda"/>
        <w:jc w:val="both"/>
        <w:rPr>
          <w:rFonts w:ascii="Times New Roman" w:hAnsi="Times New Roman" w:cs="Times New Roman"/>
          <w:b/>
          <w:sz w:val="24"/>
          <w:szCs w:val="24"/>
        </w:rPr>
      </w:pPr>
    </w:p>
    <w:p w:rsidR="00123B1A" w:rsidRPr="009E43E8" w:rsidRDefault="00123B1A" w:rsidP="009E43E8">
      <w:pPr>
        <w:pStyle w:val="Bezproreda"/>
        <w:jc w:val="center"/>
        <w:rPr>
          <w:rStyle w:val="kurziv"/>
          <w:rFonts w:ascii="Times New Roman" w:hAnsi="Times New Roman" w:cs="Times New Roman"/>
          <w:sz w:val="24"/>
          <w:szCs w:val="24"/>
        </w:rPr>
      </w:pPr>
      <w:r w:rsidRPr="009E43E8">
        <w:rPr>
          <w:rStyle w:val="kurziv"/>
          <w:rFonts w:ascii="Times New Roman" w:hAnsi="Times New Roman" w:cs="Times New Roman"/>
          <w:sz w:val="24"/>
          <w:szCs w:val="24"/>
        </w:rPr>
        <w:t>Pravo na zaštitu</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6.</w:t>
      </w:r>
    </w:p>
    <w:p w:rsidR="007452A1" w:rsidRPr="009E43E8" w:rsidRDefault="007452A1" w:rsidP="009E43E8">
      <w:pPr>
        <w:pStyle w:val="Bezproreda"/>
        <w:jc w:val="both"/>
        <w:rPr>
          <w:rFonts w:ascii="Times New Roman" w:hAnsi="Times New Roman" w:cs="Times New Roman"/>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Prijavitelj nepravilnosti ima pravo na zaštitu identiteta i povjerljivosti i drugu zaštitu u skladu sa Zakonom.</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Povezana osoba ima pravo na zaštitu iz stavaka 1. ovoga članka ako učini vjerojatnim da je prema njoj počinjena ili pokušana osveta, ili joj se prijetilo osvetom zbog povezanosti s prijaviteljem nepravilnosti.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te njezin zamjenik imaju pravo na zaštitu iz stavaka 1. ovoga članka ako učine vjerojatnim da je prema njima počinjena ili pokušana osveta, ili im se prijetilo osvetom zbog zaprimanja prijave o nepravilnosti odnosno postupanja po zaprimljenoj prijavi.</w:t>
      </w:r>
    </w:p>
    <w:p w:rsidR="00123B1A" w:rsidRPr="009E43E8" w:rsidRDefault="00123B1A" w:rsidP="009E43E8">
      <w:pPr>
        <w:pStyle w:val="Bezproreda"/>
        <w:jc w:val="both"/>
        <w:rPr>
          <w:rStyle w:val="kurziv"/>
          <w:rFonts w:ascii="Times New Roman" w:hAnsi="Times New Roman" w:cs="Times New Roman"/>
          <w:b/>
          <w:sz w:val="24"/>
          <w:szCs w:val="24"/>
          <w:bdr w:val="none" w:sz="0" w:space="0" w:color="auto" w:frame="1"/>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Uvjeti za zaštitu prijavitelja</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7.</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7452A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123B1A" w:rsidRPr="009E43E8">
        <w:rPr>
          <w:rFonts w:ascii="Times New Roman" w:hAnsi="Times New Roman" w:cs="Times New Roman"/>
          <w:sz w:val="24"/>
          <w:szCs w:val="24"/>
        </w:rPr>
        <w:t>Prijavitelji nepravilnosti ostvaruju pravo na zaštitu predviđenu Zakonom ako su imali opravdan razlog vjerovati da su prijavljene ili javno razotkrivene informacije o nepravilnostima istinite u trenutku prijave ili razotkrivanja, da su te informacije obuhvaćene područjem primjene Zakona te ako su podnijeli prijavu u skladu s odredbama Zakona i ovoga Pravilnika sustavom unutarnjeg prijavljivanja nepravilnosti ili su javno razotkrili nepravilnost.</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Osobe koje su anonimno prijavile ili javno razotkrile informacije o nepravilnostima, a koje ispunjavaju uvjete iz stavka 1. ovoga članka i čiji je identitet naknadno utvrđen te trpe osvetu, imaju pravo na zaštitu neovisno o tome što su prijavu podnijele anonimno.</w:t>
      </w:r>
    </w:p>
    <w:p w:rsidR="00E867B3" w:rsidRDefault="00E867B3" w:rsidP="009E43E8">
      <w:pPr>
        <w:pStyle w:val="Bezproreda"/>
        <w:jc w:val="center"/>
        <w:rPr>
          <w:rStyle w:val="kurziv"/>
          <w:rFonts w:ascii="Times New Roman" w:hAnsi="Times New Roman" w:cs="Times New Roman"/>
          <w:sz w:val="24"/>
          <w:szCs w:val="24"/>
          <w:bdr w:val="none" w:sz="0" w:space="0" w:color="auto" w:frame="1"/>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lastRenderedPageBreak/>
        <w:t>Zaštita identiteta</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8.</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rsid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Otkrivanja izvršena na temelju iznimke predviđene stavkom 2. ovoga članka podliježu odgovarajućim zaštitnim mjerama na temelju primjenjivih pravila Europske unije i nacionalnog zakonodavstva. Osoba ili tijelo koje otkriva identitet prijavitelja obavještava ga prije otkrivanja njegova identiteta, osim ako bi se takvom informacijom ugrozile povezane istrage ili sudski postupci. Prilikom obavješćivanja nadležna osoba prijaviteljima šalje pisanu obavijest s razlozima za otkrivanje povjerljivih podataka.</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Odredbe stavka 1. ovoga članka koje s odnose na zaštitu identiteta prijavitelja primjenjuju se i na zaštitu identiteta prijavljenih osoba.</w:t>
      </w:r>
    </w:p>
    <w:p w:rsidR="007452A1" w:rsidRPr="009E43E8" w:rsidRDefault="007452A1" w:rsidP="009E43E8">
      <w:pPr>
        <w:pStyle w:val="Bezproreda"/>
        <w:jc w:val="both"/>
        <w:rPr>
          <w:rStyle w:val="kurziv"/>
          <w:rFonts w:ascii="Times New Roman" w:hAnsi="Times New Roman" w:cs="Times New Roman"/>
          <w:sz w:val="24"/>
          <w:szCs w:val="24"/>
          <w:bdr w:val="none" w:sz="0" w:space="0" w:color="auto" w:frame="1"/>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Obrada osobnih podataka</w:t>
      </w:r>
    </w:p>
    <w:p w:rsidR="00123B1A" w:rsidRPr="009E43E8" w:rsidRDefault="00123B1A" w:rsidP="009E43E8">
      <w:pPr>
        <w:pStyle w:val="Bezproreda"/>
        <w:jc w:val="both"/>
        <w:rPr>
          <w:rFonts w:ascii="Times New Roman" w:hAnsi="Times New Roman" w:cs="Times New Roman"/>
          <w:sz w:val="24"/>
          <w:szCs w:val="24"/>
          <w:bdr w:val="none" w:sz="0" w:space="0" w:color="auto" w:frame="1"/>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9.</w:t>
      </w:r>
    </w:p>
    <w:p w:rsidR="007452A1" w:rsidRPr="009E43E8" w:rsidRDefault="007452A1" w:rsidP="009E43E8">
      <w:pPr>
        <w:pStyle w:val="Bezproreda"/>
        <w:jc w:val="both"/>
        <w:rPr>
          <w:rFonts w:ascii="Times New Roman" w:hAnsi="Times New Roman" w:cs="Times New Roman"/>
          <w:color w:val="FF0000"/>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Svaka obrada osobnih podataka u skladu sa Zakonom i ovim Pravilnikom, uključujući razmjenu ili prijenos osobnih podataka nadležnim tijelima, obavlja se u skladu s relevantnim propisima Europske unije i propisima kojim se regulira zaštita osobnih podataka.</w:t>
      </w:r>
    </w:p>
    <w:p w:rsidR="00123B1A" w:rsidRPr="009E43E8" w:rsidRDefault="00407B2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123B1A" w:rsidRPr="009E43E8">
        <w:rPr>
          <w:rFonts w:ascii="Times New Roman" w:hAnsi="Times New Roman" w:cs="Times New Roman"/>
          <w:sz w:val="24"/>
          <w:szCs w:val="24"/>
        </w:rPr>
        <w:t>Osobni podaci koji očito nisu relevantni za postupanje s određenom prijavom ne prikupljaju se ili se, ako se slučajno prikupe, brišu bez nepotrebne odgode.</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Zaštita povjerljivosti</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10.</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III.</w:t>
      </w:r>
      <w:r w:rsidRPr="009E43E8">
        <w:rPr>
          <w:rFonts w:ascii="Times New Roman" w:hAnsi="Times New Roman" w:cs="Times New Roman"/>
          <w:b/>
          <w:sz w:val="24"/>
          <w:szCs w:val="24"/>
        </w:rPr>
        <w:t xml:space="preserve"> </w:t>
      </w:r>
      <w:r w:rsidRPr="009E43E8">
        <w:rPr>
          <w:rFonts w:ascii="Times New Roman" w:hAnsi="Times New Roman" w:cs="Times New Roman"/>
          <w:sz w:val="24"/>
          <w:szCs w:val="24"/>
        </w:rPr>
        <w:t>POSTUPAK UNUTARNJEG PRIJAVLJIVANJA NEPRAVILNOSTI I POSTUPANJE PO PRIJAVI</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Prijava nepravilnosti</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11.</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Postupak unutarnjeg prijavljivanja nepravilnosti započinje dostavljanjem prijave povjerljivoj osobi.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123B1A" w:rsidRPr="009E43E8">
        <w:rPr>
          <w:rFonts w:ascii="Times New Roman" w:hAnsi="Times New Roman" w:cs="Times New Roman"/>
          <w:sz w:val="24"/>
          <w:szCs w:val="24"/>
        </w:rPr>
        <w:t xml:space="preserve">Prijava nepravilnosti može se podnijeti u pisanom ili usmenom obliku. Pisani oblik uključuje svaki oblik komunikacije koji osigurava pisani zapis.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Prijavu prijavitelj može neposredno podnijeti povjerljivoj osobi u pisanom obliku, a može takvu prijavu poslati poštom ili internom dostavom uz napomenu ,,Za povjerljivu osobu-ne otvarati", ili dostaviti putem elektroničke pošte na adresu navedenu na mrežnim stranicama Općine.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Usmeno prijavljivanje moguće je telefonom ili drugim sustavima glasovnih poruka te, na zahtjev prijavitelja, fizičkim sastankom u razumnom roku.</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Prijava nepravilnosti podnesena pisanim putem ili usmeno na zapisnik mora biti potpisana. Radi lakšeg postupanja prijavitelja nepravilnosti, na mrežnim stranicama Općine  dostupan je obrazac za prijavljivanje koji je sastavni dio ovog Pravilnika (Prilog 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Prijava nepravilnosti sadrži podatke o prijavitelju nepravilnosti, nazivu poslodavca prijavitelja, podatke o prijavljenoj osobi i/ili osobama ili tijelu, informacije o nepravilnostima i opis nepravilnosti koja se prijavljuje, datum prijave. </w:t>
      </w:r>
    </w:p>
    <w:p w:rsidR="007452A1" w:rsidRPr="009E43E8" w:rsidRDefault="007452A1"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Prava i obveze povjerljive osobe</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12.</w:t>
      </w:r>
    </w:p>
    <w:p w:rsidR="007452A1" w:rsidRPr="009E43E8" w:rsidRDefault="007452A1" w:rsidP="009E43E8">
      <w:pPr>
        <w:pStyle w:val="Bezproreda"/>
        <w:jc w:val="both"/>
        <w:rPr>
          <w:rFonts w:ascii="Times New Roman" w:hAnsi="Times New Roman" w:cs="Times New Roman"/>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u Općini i nje</w:t>
      </w:r>
      <w:r w:rsidR="0000453E">
        <w:rPr>
          <w:rFonts w:ascii="Times New Roman" w:hAnsi="Times New Roman" w:cs="Times New Roman"/>
          <w:sz w:val="24"/>
          <w:szCs w:val="24"/>
        </w:rPr>
        <w:t>zi</w:t>
      </w:r>
      <w:r w:rsidR="00123B1A" w:rsidRPr="009E43E8">
        <w:rPr>
          <w:rFonts w:ascii="Times New Roman" w:hAnsi="Times New Roman" w:cs="Times New Roman"/>
          <w:sz w:val="24"/>
          <w:szCs w:val="24"/>
        </w:rPr>
        <w:t>n zamjenik prate primjenu zakona kojim se uređuje zaštita prijavitelja nepravilnosti te promiče poštivanje zakonskih rješenja i zaštitu prijavitelja nepravilnosti, zaprima prijave nepravilnosti, provodi postupak unutarnjeg prijavljivanja nepravilnosti, štiti identitet i zaprimljene podatke prijavitelja nepravilnosti, pruža prijavitelju nepravilnosti opće informacije o njegovim pravima i postupku, omogućuje uvid u spis predmeta te vodi evidenciju o zaprimljenim prijavama.</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dužna je: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 zaprimiti prijavu nepravilnosti i potvrditi primitak prijave u roku od sedam dana od dana primitka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2. bez odgode poduzeti radnje iz svoje nadležnosti potrebne za zaštitu prijavitelja nepravilnosti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4. bez odgode prijavu o nepravilnosti proslijediti tijelima ovlaštenim na postupanje prema sadržaju prijave, ako nepravilnost nije riješena s poslodavcem</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5. bez odgode pisanim putem obavijestiti prijavitelja nepravilnosti o ishodu ispitivanja prijave</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6. pisanim putem izvijestiti nadležno tijelo za vanjsko prijavljivanje nepravilnosti o zaprimljenim prijavama i ishodu postupanja u roku od 30 dana od dana odlučivanja o prijavi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7. čuvati identitet prijavitelja nepravilnosti i podatke zaprimljene u prijavi od neovlaštenog otkrivanja odnosno objave drugim osobama, osim ako to nije suprotno posebnom zakonu</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8. pružiti jasne i lako dostupne informacije o postupcima za podnošenje prijave nadležnom tijelu za vanjsko prijavljivanje i, prema potrebi, institucijama, tijelima, uredima ili agencijama Europske unije nadležnim za postupanje po sadržaju prijave nepravilnosti.</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13.</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ne smije utjecati ili pokušati utjecati na postupanje povjerljive osobe i njezina zamjenika prilikom poduzimanja radnji iz njihove nadležnosti potrebnih za zaštitu prijavitelja nepravilnosti.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i njezin zamjenik moraju svoje dužnosti obavljati zakonito i savjesno i ne smiju zlouporabiti svoje ovlasti na štetu prijavitelja nepravilnosti.</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123B1A" w:rsidRPr="009E43E8">
        <w:rPr>
          <w:rFonts w:ascii="Times New Roman" w:hAnsi="Times New Roman" w:cs="Times New Roman"/>
          <w:sz w:val="24"/>
          <w:szCs w:val="24"/>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14.</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Povodom svake zaprimljene prijave nepravilnosti, povjerljiva osoba osniva predmet. </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Spis predmeta po podnesenoj prijavi u Općini sadrži: podatke o prijavitelju, opis nepravilnosti i informacije o osobi na koju se nepravilnost odnosi, datum primitka prijave, odnosno utvrđivanje nepravilnosti i prikupljenu dokumentaciju tijekom postupka. Povjerljiva osoba vodi evidenciju predmeta iz koje je vidljiv tijek postupka.</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15.</w:t>
      </w:r>
    </w:p>
    <w:p w:rsidR="007452A1" w:rsidRPr="009E43E8" w:rsidRDefault="007452A1" w:rsidP="009E43E8">
      <w:pPr>
        <w:pStyle w:val="Bezproreda"/>
        <w:jc w:val="both"/>
        <w:rPr>
          <w:rFonts w:ascii="Times New Roman" w:hAnsi="Times New Roman" w:cs="Times New Roman"/>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Ako prijava nepravilnosti nema Pravilnikom propisani sadržaj, 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prijavitelj nepravilnosti ne postupi po pozivu iz stavka 1. ovoga članka i ako ne otkloni nedostatke u određenom roku, a po prijavi se ne može postupiti, povjerljiva osoba će obavijestiti prijavitelja nepravilnosti da Općina nije u mogućnosti postupati po njegovoj prijavi.</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Vođenje evidencije o prijavama</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16.</w:t>
      </w:r>
    </w:p>
    <w:p w:rsidR="00123B1A" w:rsidRPr="009E43E8" w:rsidRDefault="00123B1A" w:rsidP="009E43E8">
      <w:pPr>
        <w:pStyle w:val="Bezproreda"/>
        <w:jc w:val="both"/>
        <w:rPr>
          <w:rFonts w:ascii="Times New Roman" w:hAnsi="Times New Roman" w:cs="Times New Roman"/>
          <w:b/>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9A480B">
        <w:rPr>
          <w:rFonts w:ascii="Times New Roman" w:hAnsi="Times New Roman" w:cs="Times New Roman"/>
          <w:sz w:val="24"/>
          <w:szCs w:val="24"/>
        </w:rPr>
        <w:t>Povjerljiva osoba</w:t>
      </w:r>
      <w:r w:rsidR="00123B1A" w:rsidRPr="009E43E8">
        <w:rPr>
          <w:rFonts w:ascii="Times New Roman" w:hAnsi="Times New Roman" w:cs="Times New Roman"/>
          <w:sz w:val="24"/>
          <w:szCs w:val="24"/>
        </w:rPr>
        <w:t xml:space="preserve"> vodi evidenciju o svakoj zaprimljenoj prijavi nepravilnosti, u skladu sa zahtjevima u pogledu povjerljivosti predviđenima Zakonom.</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 xml:space="preserve"> </w:t>
      </w:r>
      <w:r w:rsidR="009A480B">
        <w:rPr>
          <w:rFonts w:ascii="Times New Roman" w:hAnsi="Times New Roman" w:cs="Times New Roman"/>
          <w:sz w:val="24"/>
          <w:szCs w:val="24"/>
        </w:rPr>
        <w:tab/>
      </w:r>
      <w:r w:rsidRPr="009E43E8">
        <w:rPr>
          <w:rFonts w:ascii="Times New Roman" w:hAnsi="Times New Roman" w:cs="Times New Roman"/>
          <w:sz w:val="24"/>
          <w:szCs w:val="24"/>
        </w:rPr>
        <w:t>Prijave se čuvaju u trajnom obliku sukladno propisima kojim je regulirana zaštita i obrada dokumentacije.</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se za podnošenje prijave upotrebljava telefonski uređaj na kojem je moguće napraviti zvučni zapis ili drugi sustav glasovnih poruka na kojem je moguće napraviti zvučni zapis, povjerljiva osoba ima pravo evidentirati usmenu prijavu, uz suglasnost prijavitelja, na jedan od sljedećih načina: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zvučnim zapisom razgovora u trajnom i dostupnom obliku ili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potpunim i točnim prijepisom razgovora koji izrađuju djelatnici koji su odgovorni za postupanje s prijavom.</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osoba zatraži sastanak s povjerljivom osobom u svrhu podnošenja prijave u skladu s člankom 11. stavkom 4. ovoga Pravilnika, povjerljiva osoba osigurava, uz suglasnost prijavitelja, vođenje potpune i točne evidencije sa sastanka u trajnom i dostupnom obliku.</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ima pravo evidentirati sastanak na jedan od sljedećih načina:</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zvučnim zapisom razgovora u trajnom i dostupnom obliku ili</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točnim zapisnikom sa sastanka koji izrađuju djelatnici odgovorni za postupanje s prijavom.</w:t>
      </w: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lastRenderedPageBreak/>
        <w:t xml:space="preserve"> </w:t>
      </w:r>
      <w:r w:rsidR="00C43319">
        <w:rPr>
          <w:rFonts w:ascii="Times New Roman" w:hAnsi="Times New Roman" w:cs="Times New Roman"/>
          <w:sz w:val="24"/>
          <w:szCs w:val="24"/>
        </w:rPr>
        <w:tab/>
      </w:r>
      <w:r w:rsidRPr="009E43E8">
        <w:rPr>
          <w:rFonts w:ascii="Times New Roman" w:hAnsi="Times New Roman" w:cs="Times New Roman"/>
          <w:sz w:val="24"/>
          <w:szCs w:val="24"/>
        </w:rPr>
        <w:t>Povjerljiva osoba ponudit će prijavitelju mogućnost provjere i ispravka prijepisa poziva iz stavka 3. ovoga članka, zapisnika razgovora iz stavka 4. ovoga članka i zapisnika sa sastanka iz stavka 6. ovoga članka, kao i mogućnost potvrde točnosti potpisom.</w:t>
      </w:r>
    </w:p>
    <w:p w:rsidR="00123B1A" w:rsidRPr="009E43E8" w:rsidRDefault="00123B1A" w:rsidP="009E43E8">
      <w:pPr>
        <w:pStyle w:val="Bezproreda"/>
        <w:jc w:val="both"/>
        <w:rPr>
          <w:rFonts w:ascii="Times New Roman" w:hAnsi="Times New Roman" w:cs="Times New Roman"/>
          <w:sz w:val="24"/>
          <w:szCs w:val="24"/>
        </w:rPr>
      </w:pP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IV. IMENOVANJE POVJERLJIVE OSOBE I ZAMJENIKA POVJERLJIVE OSOBE ZA ZAPRIMANJE NEPRAVILNOSTI</w:t>
      </w:r>
    </w:p>
    <w:p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17.</w:t>
      </w:r>
    </w:p>
    <w:p w:rsidR="007452A1" w:rsidRPr="009E43E8" w:rsidRDefault="007452A1" w:rsidP="009E43E8">
      <w:pPr>
        <w:pStyle w:val="Bezproreda"/>
        <w:jc w:val="both"/>
        <w:rPr>
          <w:rFonts w:ascii="Times New Roman" w:eastAsia="Calibri" w:hAnsi="Times New Roman" w:cs="Times New Roman"/>
          <w:bCs/>
          <w:sz w:val="24"/>
          <w:szCs w:val="24"/>
        </w:rPr>
      </w:pPr>
    </w:p>
    <w:p w:rsidR="00FA3F98" w:rsidRDefault="009E43E8" w:rsidP="00FA3F9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Povjerljivu osobu za unutarnje prijavljivanje nepravilnosti Općinski načelnik Općine Antunovac </w:t>
      </w:r>
      <w:r w:rsidR="00FA3F98">
        <w:rPr>
          <w:rFonts w:ascii="Times New Roman" w:eastAsia="Calibri" w:hAnsi="Times New Roman" w:cs="Times New Roman"/>
          <w:sz w:val="24"/>
          <w:szCs w:val="24"/>
        </w:rPr>
        <w:t>imenuje:</w:t>
      </w:r>
      <w:r w:rsidR="00123B1A" w:rsidRPr="009E43E8">
        <w:rPr>
          <w:rFonts w:ascii="Times New Roman" w:eastAsia="Calibri" w:hAnsi="Times New Roman" w:cs="Times New Roman"/>
          <w:sz w:val="24"/>
          <w:szCs w:val="24"/>
        </w:rPr>
        <w:t xml:space="preserve"> </w:t>
      </w:r>
    </w:p>
    <w:p w:rsidR="007A2379" w:rsidRPr="00FA3F98" w:rsidRDefault="00FA3F98" w:rsidP="00FA3F98">
      <w:pPr>
        <w:pStyle w:val="Bezprored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prijedlog </w:t>
      </w:r>
      <w:r w:rsidR="00123B1A" w:rsidRPr="009E43E8">
        <w:rPr>
          <w:rFonts w:ascii="Times New Roman" w:hAnsi="Times New Roman" w:cs="Times New Roman"/>
          <w:sz w:val="24"/>
          <w:szCs w:val="24"/>
        </w:rPr>
        <w:t>20 % službenika i namještenika</w:t>
      </w:r>
      <w:r>
        <w:rPr>
          <w:rFonts w:ascii="Times New Roman" w:hAnsi="Times New Roman" w:cs="Times New Roman"/>
          <w:sz w:val="24"/>
          <w:szCs w:val="24"/>
        </w:rPr>
        <w:t xml:space="preserve"> zaposlenih u Općini Antunovac,</w:t>
      </w:r>
    </w:p>
    <w:p w:rsidR="00FA3F98" w:rsidRDefault="008F3CA0" w:rsidP="00FA3F98">
      <w:pPr>
        <w:pStyle w:val="Bezprored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iznimno, </w:t>
      </w:r>
      <w:r w:rsidR="00FA3F98">
        <w:rPr>
          <w:rFonts w:ascii="Times New Roman" w:eastAsia="Calibri" w:hAnsi="Times New Roman" w:cs="Times New Roman"/>
          <w:sz w:val="24"/>
          <w:szCs w:val="24"/>
        </w:rPr>
        <w:t>bez prijedloga 20 % službenika i namještenika zaposlenih u Općini Antunovac, ako takav prijedlog nije dan.</w:t>
      </w:r>
    </w:p>
    <w:p w:rsidR="00123B1A" w:rsidRPr="009E43E8" w:rsidRDefault="00FA3F9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40A21">
        <w:rPr>
          <w:rFonts w:ascii="Times New Roman" w:eastAsia="Calibri" w:hAnsi="Times New Roman" w:cs="Times New Roman"/>
          <w:sz w:val="24"/>
          <w:szCs w:val="24"/>
        </w:rPr>
        <w:t>P</w:t>
      </w:r>
      <w:r w:rsidR="00123B1A" w:rsidRPr="009E43E8">
        <w:rPr>
          <w:rFonts w:ascii="Times New Roman" w:eastAsia="Calibri" w:hAnsi="Times New Roman" w:cs="Times New Roman"/>
          <w:sz w:val="24"/>
          <w:szCs w:val="24"/>
        </w:rPr>
        <w:t>ostupak imenovanja</w:t>
      </w:r>
      <w:r>
        <w:rPr>
          <w:rFonts w:ascii="Times New Roman" w:eastAsia="Calibri" w:hAnsi="Times New Roman" w:cs="Times New Roman"/>
          <w:sz w:val="24"/>
          <w:szCs w:val="24"/>
        </w:rPr>
        <w:t xml:space="preserve"> </w:t>
      </w:r>
      <w:r w:rsidR="00123B1A" w:rsidRPr="009E43E8">
        <w:rPr>
          <w:rFonts w:ascii="Times New Roman" w:eastAsia="Calibri" w:hAnsi="Times New Roman" w:cs="Times New Roman"/>
          <w:sz w:val="24"/>
          <w:szCs w:val="24"/>
        </w:rPr>
        <w:t xml:space="preserve">povjerljive osobe </w:t>
      </w:r>
      <w:r>
        <w:rPr>
          <w:rFonts w:ascii="Times New Roman" w:eastAsia="Calibri" w:hAnsi="Times New Roman" w:cs="Times New Roman"/>
          <w:sz w:val="24"/>
          <w:szCs w:val="24"/>
        </w:rPr>
        <w:t xml:space="preserve">iz stavka 1. točke 1., </w:t>
      </w:r>
      <w:r w:rsidR="00123B1A" w:rsidRPr="009E43E8">
        <w:rPr>
          <w:rFonts w:ascii="Times New Roman" w:eastAsia="Calibri" w:hAnsi="Times New Roman" w:cs="Times New Roman"/>
          <w:sz w:val="24"/>
          <w:szCs w:val="24"/>
        </w:rPr>
        <w:t xml:space="preserve">pokreće se dostavom poziva </w:t>
      </w:r>
      <w:r w:rsidR="007A2379">
        <w:rPr>
          <w:rFonts w:ascii="Times New Roman" w:eastAsia="Calibri" w:hAnsi="Times New Roman" w:cs="Times New Roman"/>
          <w:sz w:val="24"/>
          <w:szCs w:val="24"/>
        </w:rPr>
        <w:t xml:space="preserve">pročelniku </w:t>
      </w:r>
      <w:r w:rsidR="00123B1A" w:rsidRPr="009E43E8">
        <w:rPr>
          <w:rFonts w:ascii="Times New Roman" w:eastAsia="Calibri" w:hAnsi="Times New Roman" w:cs="Times New Roman"/>
          <w:sz w:val="24"/>
          <w:szCs w:val="24"/>
        </w:rPr>
        <w:t xml:space="preserve">koji će ga učiniti dostupnim službenicima i namještenicima unutar upravnog odjela.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U pozivu se naznačuje da svaki službenik i namještenik može dostaviti svoj prijedlog povjerljive osobe i njegovog zamjenika, iz reda službenika i namještenika </w:t>
      </w:r>
      <w:r w:rsidR="007452A1" w:rsidRPr="009E43E8">
        <w:rPr>
          <w:rFonts w:ascii="Times New Roman" w:eastAsia="Calibri" w:hAnsi="Times New Roman" w:cs="Times New Roman"/>
          <w:sz w:val="24"/>
          <w:szCs w:val="24"/>
        </w:rPr>
        <w:t>Općine</w:t>
      </w:r>
      <w:r w:rsidR="00123B1A" w:rsidRPr="009E43E8">
        <w:rPr>
          <w:rFonts w:ascii="Times New Roman" w:eastAsia="Calibri" w:hAnsi="Times New Roman" w:cs="Times New Roman"/>
          <w:sz w:val="24"/>
          <w:szCs w:val="24"/>
        </w:rPr>
        <w:t xml:space="preserve">. Pozivom se </w:t>
      </w:r>
      <w:r w:rsidR="002832A9">
        <w:rPr>
          <w:rFonts w:ascii="Times New Roman" w:eastAsia="Calibri" w:hAnsi="Times New Roman" w:cs="Times New Roman"/>
          <w:sz w:val="24"/>
          <w:szCs w:val="24"/>
        </w:rPr>
        <w:t xml:space="preserve">obavještava </w:t>
      </w:r>
      <w:r w:rsidR="00123B1A" w:rsidRPr="009E43E8">
        <w:rPr>
          <w:rFonts w:ascii="Times New Roman" w:eastAsia="Calibri" w:hAnsi="Times New Roman" w:cs="Times New Roman"/>
          <w:sz w:val="24"/>
          <w:szCs w:val="24"/>
        </w:rPr>
        <w:t xml:space="preserve">sve službenike i namještenike da se pisano očituju u roku od 10 (deset) dana i svoje očitovanje dostave pročelniku.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Po isteku roka </w:t>
      </w:r>
      <w:r w:rsidR="007452A1" w:rsidRPr="009E43E8">
        <w:rPr>
          <w:rFonts w:ascii="Times New Roman" w:eastAsia="Calibri" w:hAnsi="Times New Roman" w:cs="Times New Roman"/>
          <w:sz w:val="24"/>
          <w:szCs w:val="24"/>
        </w:rPr>
        <w:t>pročelnik</w:t>
      </w:r>
      <w:r w:rsidR="00123B1A" w:rsidRPr="009E43E8">
        <w:rPr>
          <w:rFonts w:ascii="Times New Roman" w:eastAsia="Calibri" w:hAnsi="Times New Roman" w:cs="Times New Roman"/>
          <w:sz w:val="24"/>
          <w:szCs w:val="24"/>
        </w:rPr>
        <w:t xml:space="preserve"> će </w:t>
      </w:r>
      <w:r w:rsidR="007452A1" w:rsidRPr="009E43E8">
        <w:rPr>
          <w:rFonts w:ascii="Times New Roman" w:eastAsia="Calibri" w:hAnsi="Times New Roman" w:cs="Times New Roman"/>
          <w:sz w:val="24"/>
          <w:szCs w:val="24"/>
        </w:rPr>
        <w:t>Općinskom načelniku</w:t>
      </w:r>
      <w:r w:rsidR="00123B1A" w:rsidRPr="009E43E8">
        <w:rPr>
          <w:rFonts w:ascii="Times New Roman" w:eastAsia="Calibri" w:hAnsi="Times New Roman" w:cs="Times New Roman"/>
          <w:sz w:val="24"/>
          <w:szCs w:val="24"/>
        </w:rPr>
        <w:t xml:space="preserve"> dostaviti sva očitovanja službenika i namještenika.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Ako je više osoba predloženo za povjerljivu osobu, prednost ima kandidat koji dobije potporu većeg broja službenika i namještenika.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U slučaju više prijedloga službenika i nam</w:t>
      </w:r>
      <w:r w:rsidR="002832A9">
        <w:rPr>
          <w:rFonts w:ascii="Times New Roman" w:hAnsi="Times New Roman" w:cs="Times New Roman"/>
          <w:sz w:val="24"/>
          <w:szCs w:val="24"/>
        </w:rPr>
        <w:t xml:space="preserve">ještenika iz stavka 1. </w:t>
      </w:r>
      <w:r w:rsidR="00123B1A" w:rsidRPr="009E43E8">
        <w:rPr>
          <w:rFonts w:ascii="Times New Roman" w:hAnsi="Times New Roman" w:cs="Times New Roman"/>
          <w:sz w:val="24"/>
          <w:szCs w:val="24"/>
        </w:rPr>
        <w:t>ovoga članka, prednost će imati prijedlog koji ima veću podršku službenika i namještenika, a u slučaju prijedloga koji imaju jednaku podršku službenika i namještenika, prednost će imati prijedlog koji je prvi zaprimljen.</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Ukoliko 20% službenika i namještenika ne dostave prijedlog, </w:t>
      </w:r>
      <w:r w:rsidR="007452A1" w:rsidRPr="009E43E8">
        <w:rPr>
          <w:rFonts w:ascii="Times New Roman" w:eastAsia="Calibri" w:hAnsi="Times New Roman" w:cs="Times New Roman"/>
          <w:sz w:val="24"/>
          <w:szCs w:val="24"/>
        </w:rPr>
        <w:t>Općinski načelnik</w:t>
      </w:r>
      <w:r w:rsidR="00123B1A" w:rsidRPr="009E43E8">
        <w:rPr>
          <w:rFonts w:ascii="Times New Roman" w:eastAsia="Calibri" w:hAnsi="Times New Roman" w:cs="Times New Roman"/>
          <w:sz w:val="24"/>
          <w:szCs w:val="24"/>
        </w:rPr>
        <w:t xml:space="preserve"> će imenovati povjerljivu osobu.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color w:val="FF0000"/>
          <w:sz w:val="24"/>
          <w:szCs w:val="24"/>
        </w:rPr>
        <w:tab/>
      </w:r>
      <w:r w:rsidR="00123B1A" w:rsidRPr="009E43E8">
        <w:rPr>
          <w:rFonts w:ascii="Times New Roman" w:hAnsi="Times New Roman" w:cs="Times New Roman"/>
          <w:sz w:val="24"/>
          <w:szCs w:val="24"/>
        </w:rPr>
        <w:t>Povjerljiva osoba i njezin zamjenik moraju dati pisanu suglasnost za imenovanje.</w:t>
      </w:r>
    </w:p>
    <w:p w:rsidR="00123B1A" w:rsidRPr="009E43E8" w:rsidRDefault="00123B1A" w:rsidP="009E43E8">
      <w:pPr>
        <w:pStyle w:val="Bezproreda"/>
        <w:jc w:val="both"/>
        <w:rPr>
          <w:rFonts w:ascii="Times New Roman" w:eastAsia="Calibri" w:hAnsi="Times New Roman" w:cs="Times New Roman"/>
          <w:sz w:val="24"/>
          <w:szCs w:val="24"/>
        </w:rPr>
      </w:pPr>
    </w:p>
    <w:p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18.</w:t>
      </w:r>
    </w:p>
    <w:p w:rsidR="00123B1A" w:rsidRPr="009E43E8" w:rsidRDefault="00123B1A" w:rsidP="009E43E8">
      <w:pPr>
        <w:pStyle w:val="Bezproreda"/>
        <w:jc w:val="both"/>
        <w:rPr>
          <w:rFonts w:ascii="Times New Roman" w:eastAsia="Calibri" w:hAnsi="Times New Roman" w:cs="Times New Roman"/>
          <w:b/>
          <w:bCs/>
          <w:sz w:val="24"/>
          <w:szCs w:val="24"/>
        </w:rPr>
      </w:pP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Odluku o imenovanju povjerljive osobe i njenog zamjenika u roku od 5 (pet) dana od proteka roka za dostavu očitavanja na poziv iz članka 17. ovoga Pravilnika donosi </w:t>
      </w:r>
      <w:r w:rsidR="007452A1" w:rsidRPr="009E43E8">
        <w:rPr>
          <w:rFonts w:ascii="Times New Roman" w:eastAsia="Calibri" w:hAnsi="Times New Roman" w:cs="Times New Roman"/>
          <w:sz w:val="24"/>
          <w:szCs w:val="24"/>
        </w:rPr>
        <w:t>Općinski načelnik Općine Antunovac</w:t>
      </w:r>
      <w:r w:rsidR="00123B1A" w:rsidRPr="009E43E8">
        <w:rPr>
          <w:rFonts w:ascii="Times New Roman" w:eastAsia="Calibri" w:hAnsi="Times New Roman" w:cs="Times New Roman"/>
          <w:sz w:val="24"/>
          <w:szCs w:val="24"/>
        </w:rPr>
        <w:t xml:space="preserve">.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Odluka sadrži podatke o povjerljivoj osobi i njezinom zamjeniku kao što su ime i prezime, broj telefona i adresa elektroničke pošte, a objavljuje se na mrežnoj stranici </w:t>
      </w:r>
      <w:r w:rsidR="007452A1" w:rsidRPr="009E43E8">
        <w:rPr>
          <w:rFonts w:ascii="Times New Roman" w:eastAsia="Calibri" w:hAnsi="Times New Roman" w:cs="Times New Roman"/>
          <w:sz w:val="24"/>
          <w:szCs w:val="24"/>
        </w:rPr>
        <w:t>Općine</w:t>
      </w:r>
      <w:r w:rsidR="00123B1A" w:rsidRPr="009E43E8">
        <w:rPr>
          <w:rFonts w:ascii="Times New Roman" w:eastAsia="Calibri" w:hAnsi="Times New Roman" w:cs="Times New Roman"/>
          <w:sz w:val="24"/>
          <w:szCs w:val="24"/>
        </w:rPr>
        <w:t xml:space="preserve">. </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Svaka promjena podataka iz stavka 2. ovog članka objavljuje se na mrežnim stranicama </w:t>
      </w:r>
      <w:r w:rsidR="007452A1" w:rsidRPr="009E43E8">
        <w:rPr>
          <w:rFonts w:ascii="Times New Roman" w:hAnsi="Times New Roman" w:cs="Times New Roman"/>
          <w:sz w:val="24"/>
          <w:szCs w:val="24"/>
        </w:rPr>
        <w:t>Općine</w:t>
      </w:r>
      <w:r w:rsidR="00123B1A" w:rsidRPr="009E43E8">
        <w:rPr>
          <w:rFonts w:ascii="Times New Roman" w:hAnsi="Times New Roman" w:cs="Times New Roman"/>
          <w:sz w:val="24"/>
          <w:szCs w:val="24"/>
        </w:rPr>
        <w:t>.</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Na mrežnim stranicama </w:t>
      </w:r>
      <w:r w:rsidR="007452A1" w:rsidRPr="009E43E8">
        <w:rPr>
          <w:rFonts w:ascii="Times New Roman" w:hAnsi="Times New Roman" w:cs="Times New Roman"/>
          <w:sz w:val="24"/>
          <w:szCs w:val="24"/>
        </w:rPr>
        <w:t>Općine</w:t>
      </w:r>
      <w:r w:rsidR="00123B1A" w:rsidRPr="009E43E8">
        <w:rPr>
          <w:rFonts w:ascii="Times New Roman" w:hAnsi="Times New Roman" w:cs="Times New Roman"/>
          <w:sz w:val="24"/>
          <w:szCs w:val="24"/>
        </w:rPr>
        <w:t xml:space="preserve"> objavljuju se informacije o pravima prijavitelja nepravilnosti te informacije o postupku prijave nepravilnosti.</w:t>
      </w:r>
    </w:p>
    <w:p w:rsidR="00123B1A" w:rsidRPr="009E43E8" w:rsidRDefault="00123B1A" w:rsidP="009E43E8">
      <w:pPr>
        <w:pStyle w:val="Bezproreda"/>
        <w:jc w:val="both"/>
        <w:rPr>
          <w:rFonts w:ascii="Times New Roman" w:hAnsi="Times New Roman" w:cs="Times New Roman"/>
          <w:sz w:val="24"/>
          <w:szCs w:val="24"/>
        </w:rPr>
      </w:pPr>
    </w:p>
    <w:p w:rsidR="00C43319" w:rsidRDefault="00C43319" w:rsidP="009E43E8">
      <w:pPr>
        <w:pStyle w:val="Bezproreda"/>
        <w:jc w:val="center"/>
        <w:rPr>
          <w:rFonts w:ascii="Times New Roman" w:eastAsia="Calibri" w:hAnsi="Times New Roman" w:cs="Times New Roman"/>
          <w:bCs/>
          <w:sz w:val="24"/>
          <w:szCs w:val="24"/>
        </w:rPr>
      </w:pPr>
    </w:p>
    <w:p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19.</w:t>
      </w:r>
    </w:p>
    <w:p w:rsidR="00123B1A" w:rsidRPr="009E43E8" w:rsidRDefault="00123B1A" w:rsidP="009E43E8">
      <w:pPr>
        <w:pStyle w:val="Bezproreda"/>
        <w:jc w:val="both"/>
        <w:rPr>
          <w:rFonts w:ascii="Times New Roman" w:eastAsia="Calibri" w:hAnsi="Times New Roman" w:cs="Times New Roman"/>
          <w:b/>
          <w:bCs/>
          <w:sz w:val="24"/>
          <w:szCs w:val="24"/>
        </w:rPr>
      </w:pP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Imenovanu povjerljivu osobu i njezina zamjenika </w:t>
      </w:r>
      <w:r w:rsidR="007452A1" w:rsidRPr="009E43E8">
        <w:rPr>
          <w:rFonts w:ascii="Times New Roman" w:hAnsi="Times New Roman" w:cs="Times New Roman"/>
          <w:sz w:val="24"/>
          <w:szCs w:val="24"/>
        </w:rPr>
        <w:t>Općinski načelnik</w:t>
      </w:r>
      <w:r w:rsidR="00123B1A" w:rsidRPr="009E43E8">
        <w:rPr>
          <w:rFonts w:ascii="Times New Roman" w:hAnsi="Times New Roman" w:cs="Times New Roman"/>
          <w:sz w:val="24"/>
          <w:szCs w:val="24"/>
        </w:rPr>
        <w:t xml:space="preserve"> će razriješiti bez odgađanja na temelju 20 % </w:t>
      </w:r>
      <w:r w:rsidR="007A2379">
        <w:rPr>
          <w:rFonts w:ascii="Times New Roman" w:hAnsi="Times New Roman" w:cs="Times New Roman"/>
          <w:sz w:val="24"/>
          <w:szCs w:val="24"/>
        </w:rPr>
        <w:t>službenika i namještenika zaposlenih u Općini Antunovac.</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123B1A" w:rsidRPr="009E43E8">
        <w:rPr>
          <w:rFonts w:ascii="Times New Roman" w:eastAsia="Calibri" w:hAnsi="Times New Roman" w:cs="Times New Roman"/>
          <w:sz w:val="24"/>
          <w:szCs w:val="24"/>
        </w:rPr>
        <w:t xml:space="preserve">Prestanak dužnosti povjerljive osobe može biti rezultat povlačenja pristanka povjerljive </w:t>
      </w:r>
      <w:r w:rsidR="007452A1" w:rsidRPr="009E43E8">
        <w:rPr>
          <w:rFonts w:ascii="Times New Roman" w:eastAsia="Calibri" w:hAnsi="Times New Roman" w:cs="Times New Roman"/>
          <w:sz w:val="24"/>
          <w:szCs w:val="24"/>
        </w:rPr>
        <w:t>osobe, kao i prestanak službe u Općini</w:t>
      </w:r>
      <w:r w:rsidR="00123B1A" w:rsidRPr="009E43E8">
        <w:rPr>
          <w:rFonts w:ascii="Times New Roman" w:eastAsia="Calibri" w:hAnsi="Times New Roman" w:cs="Times New Roman"/>
          <w:sz w:val="24"/>
          <w:szCs w:val="24"/>
        </w:rPr>
        <w:t>.</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Općinski načelnik</w:t>
      </w:r>
      <w:r w:rsidR="00123B1A" w:rsidRPr="009E43E8">
        <w:rPr>
          <w:rFonts w:ascii="Times New Roman" w:eastAsia="Calibri" w:hAnsi="Times New Roman" w:cs="Times New Roman"/>
          <w:sz w:val="24"/>
          <w:szCs w:val="24"/>
        </w:rPr>
        <w:t xml:space="preserve"> može razriješiti povjerljivu osobu koju je sam imenovao i kada postoje drugi opravdani razlozi za prestanak obavljanja dužnosti povjerljive osobe.</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452A1" w:rsidRPr="009E43E8">
        <w:rPr>
          <w:rFonts w:ascii="Times New Roman" w:hAnsi="Times New Roman" w:cs="Times New Roman"/>
          <w:sz w:val="24"/>
          <w:szCs w:val="24"/>
        </w:rPr>
        <w:t>Općinski načelnik</w:t>
      </w:r>
      <w:r w:rsidR="00123B1A" w:rsidRPr="009E43E8">
        <w:rPr>
          <w:rFonts w:ascii="Times New Roman" w:hAnsi="Times New Roman" w:cs="Times New Roman"/>
          <w:sz w:val="24"/>
          <w:szCs w:val="24"/>
        </w:rPr>
        <w:t xml:space="preserve"> će pokrenuti postupak za imenovanje povjerljive osobe i njezina zamjenika najkasnije u roku od 30 dana od razrješenja povjerljive osobe i njezina zamjenika. </w:t>
      </w:r>
      <w:r>
        <w:rPr>
          <w:rFonts w:ascii="Times New Roman" w:hAnsi="Times New Roman" w:cs="Times New Roman"/>
          <w:sz w:val="24"/>
          <w:szCs w:val="24"/>
        </w:rPr>
        <w:tab/>
      </w:r>
      <w:r w:rsidR="00123B1A" w:rsidRPr="009E43E8">
        <w:rPr>
          <w:rFonts w:ascii="Times New Roman" w:hAnsi="Times New Roman" w:cs="Times New Roman"/>
          <w:sz w:val="24"/>
          <w:szCs w:val="24"/>
        </w:rPr>
        <w:t>Do donošenja odluke o imenovanju nove povjerljive osobe, poslove povjerljive osobe obavlja njezin zamjenik, osim ako okolnosti upućuju na to da je potrebno imenovati treću osobu da privremeno obavlja poslove povjerljive osobe.</w:t>
      </w:r>
    </w:p>
    <w:p w:rsidR="00123B1A" w:rsidRPr="009E43E8" w:rsidRDefault="00123B1A" w:rsidP="009E43E8">
      <w:pPr>
        <w:pStyle w:val="Bezproreda"/>
        <w:jc w:val="both"/>
        <w:rPr>
          <w:rFonts w:ascii="Times New Roman" w:eastAsia="Calibri" w:hAnsi="Times New Roman" w:cs="Times New Roman"/>
          <w:sz w:val="24"/>
          <w:szCs w:val="24"/>
        </w:rPr>
      </w:pPr>
    </w:p>
    <w:p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V. ZAŠTITA PRIJAVITELJA NEPRAVILNOSTI I ČUVANJE PODATAKA</w:t>
      </w:r>
      <w:r w:rsidR="007452A1" w:rsidRPr="009E43E8">
        <w:rPr>
          <w:rFonts w:ascii="Times New Roman" w:hAnsi="Times New Roman" w:cs="Times New Roman"/>
          <w:sz w:val="24"/>
          <w:szCs w:val="24"/>
        </w:rPr>
        <w:t xml:space="preserve"> </w:t>
      </w:r>
      <w:r w:rsidRPr="009E43E8">
        <w:rPr>
          <w:rFonts w:ascii="Times New Roman" w:hAnsi="Times New Roman" w:cs="Times New Roman"/>
          <w:sz w:val="24"/>
          <w:szCs w:val="24"/>
        </w:rPr>
        <w:t>ZAPRIMLJENIH U PRIJAVI NEPRAVILNOSTI</w:t>
      </w:r>
    </w:p>
    <w:p w:rsidR="00123B1A" w:rsidRPr="009E43E8" w:rsidRDefault="00123B1A" w:rsidP="009E43E8">
      <w:pPr>
        <w:pStyle w:val="Bezproreda"/>
        <w:jc w:val="both"/>
        <w:rPr>
          <w:rFonts w:ascii="Times New Roman" w:eastAsia="Calibri" w:hAnsi="Times New Roman" w:cs="Times New Roman"/>
          <w:color w:val="FF0000"/>
          <w:sz w:val="24"/>
          <w:szCs w:val="24"/>
        </w:rPr>
      </w:pPr>
    </w:p>
    <w:p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20.</w:t>
      </w:r>
    </w:p>
    <w:p w:rsidR="00123B1A" w:rsidRPr="009E43E8" w:rsidRDefault="00123B1A" w:rsidP="009E43E8">
      <w:pPr>
        <w:pStyle w:val="Bezproreda"/>
        <w:jc w:val="both"/>
        <w:rPr>
          <w:rFonts w:ascii="Times New Roman" w:eastAsia="Calibri" w:hAnsi="Times New Roman" w:cs="Times New Roman"/>
          <w:b/>
          <w:bCs/>
          <w:sz w:val="24"/>
          <w:szCs w:val="24"/>
        </w:rPr>
      </w:pP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Općina</w:t>
      </w:r>
      <w:r w:rsidR="00123B1A" w:rsidRPr="009E43E8">
        <w:rPr>
          <w:rFonts w:ascii="Times New Roman" w:eastAsia="Calibri" w:hAnsi="Times New Roman" w:cs="Times New Roman"/>
          <w:sz w:val="24"/>
          <w:szCs w:val="24"/>
        </w:rPr>
        <w:t xml:space="preserve"> će poduzeti sve nužne mjere kako bi se zaštitio prijavitelj od štetne radnje te će poduzeti nužne mjere radi zaustavljanja štetnih radnji i otklanjanja njihovih posljedica.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Identitet prijavitelja, odnosno podaci na osnovi kojih se može otkriti njegov identitet i drugi podaci iz prijave su zaštićeni. Iznimno, ukoliko prijavitelj pristane ili ukoliko je nužno otkriti identitet prijavitelja, u skladu s propisima o zaštiti osobnih podataka, sam identitet prijavitelja može se otkriti.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Prijavitelj ima pravo na zaštitu sukladno zakonu.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A2379">
        <w:rPr>
          <w:rFonts w:ascii="Times New Roman" w:eastAsia="Calibri" w:hAnsi="Times New Roman" w:cs="Times New Roman"/>
          <w:sz w:val="24"/>
          <w:szCs w:val="24"/>
        </w:rPr>
        <w:t xml:space="preserve">Općina </w:t>
      </w:r>
      <w:r w:rsidR="00123B1A" w:rsidRPr="009E43E8">
        <w:rPr>
          <w:rFonts w:ascii="Times New Roman" w:eastAsia="Calibri" w:hAnsi="Times New Roman" w:cs="Times New Roman"/>
          <w:sz w:val="24"/>
          <w:szCs w:val="24"/>
        </w:rPr>
        <w:t xml:space="preserve">ne smije prijavitelja nepravilnosti staviti u nepovoljan položaj zbog prijavljivanja nepravilnosti. </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Prijava nepravilnosti ne smatra se povredom čuvanja poslovne tajne. </w:t>
      </w:r>
    </w:p>
    <w:p w:rsidR="00123B1A" w:rsidRPr="009E43E8" w:rsidRDefault="00123B1A" w:rsidP="009E43E8">
      <w:pPr>
        <w:pStyle w:val="Bezproreda"/>
        <w:jc w:val="both"/>
        <w:rPr>
          <w:rFonts w:ascii="Times New Roman" w:eastAsia="Calibri" w:hAnsi="Times New Roman" w:cs="Times New Roman"/>
          <w:sz w:val="24"/>
          <w:szCs w:val="24"/>
        </w:rPr>
      </w:pPr>
    </w:p>
    <w:p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21.</w:t>
      </w:r>
    </w:p>
    <w:p w:rsidR="00123B1A" w:rsidRPr="009E43E8" w:rsidRDefault="00123B1A" w:rsidP="009E43E8">
      <w:pPr>
        <w:pStyle w:val="Bezproreda"/>
        <w:jc w:val="both"/>
        <w:rPr>
          <w:rFonts w:ascii="Times New Roman" w:eastAsia="Calibri" w:hAnsi="Times New Roman" w:cs="Times New Roman"/>
          <w:b/>
          <w:bCs/>
          <w:sz w:val="24"/>
          <w:szCs w:val="24"/>
        </w:rPr>
      </w:pP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Svaka osoba koja sudjeluje u postupku po prijavi nepravilnosti dužna je štititi podatke koje sazna u prijavi.</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Povezana osoba ima pravo na zaštitu kao prijavitelj ako učini vjerojatnim da je prema njoj počinjena štetna radnja zbog povezanosti s prijaviteljem.</w:t>
      </w:r>
    </w:p>
    <w:p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Općina</w:t>
      </w:r>
      <w:r w:rsidR="00123B1A" w:rsidRPr="009E43E8">
        <w:rPr>
          <w:rFonts w:ascii="Times New Roman" w:eastAsia="Calibri" w:hAnsi="Times New Roman" w:cs="Times New Roman"/>
          <w:sz w:val="24"/>
          <w:szCs w:val="24"/>
        </w:rPr>
        <w:t xml:space="preserve"> čuva podatke zaprimljene u prijavi od neovlaštenog otkrivanja osim ukoliko to nije u suprotnosti sa zakonom. </w:t>
      </w:r>
    </w:p>
    <w:p w:rsidR="00167682" w:rsidRPr="009E43E8" w:rsidRDefault="00167682" w:rsidP="009E43E8">
      <w:pPr>
        <w:pStyle w:val="Bezproreda"/>
        <w:jc w:val="both"/>
        <w:rPr>
          <w:rFonts w:ascii="Times New Roman" w:hAnsi="Times New Roman" w:cs="Times New Roman"/>
          <w:color w:val="231F20"/>
          <w:sz w:val="24"/>
          <w:szCs w:val="24"/>
        </w:rPr>
      </w:pPr>
    </w:p>
    <w:p w:rsidR="00123B1A" w:rsidRPr="009E43E8" w:rsidRDefault="00123B1A" w:rsidP="009E43E8">
      <w:pPr>
        <w:pStyle w:val="Bezproreda"/>
        <w:jc w:val="center"/>
        <w:rPr>
          <w:rFonts w:ascii="Times New Roman" w:hAnsi="Times New Roman" w:cs="Times New Roman"/>
          <w:color w:val="231F20"/>
          <w:sz w:val="24"/>
          <w:szCs w:val="24"/>
        </w:rPr>
      </w:pPr>
      <w:r w:rsidRPr="009E43E8">
        <w:rPr>
          <w:rFonts w:ascii="Times New Roman" w:hAnsi="Times New Roman" w:cs="Times New Roman"/>
          <w:color w:val="231F20"/>
          <w:sz w:val="24"/>
          <w:szCs w:val="24"/>
        </w:rPr>
        <w:t>Članak 22.</w:t>
      </w:r>
    </w:p>
    <w:p w:rsidR="00123B1A" w:rsidRPr="009E43E8" w:rsidRDefault="00123B1A" w:rsidP="009E43E8">
      <w:pPr>
        <w:pStyle w:val="Bezproreda"/>
        <w:jc w:val="both"/>
        <w:rPr>
          <w:rFonts w:ascii="Times New Roman" w:hAnsi="Times New Roman" w:cs="Times New Roman"/>
          <w:b/>
          <w:color w:val="231F20"/>
          <w:sz w:val="24"/>
          <w:szCs w:val="24"/>
        </w:rPr>
      </w:pPr>
    </w:p>
    <w:p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Na obradu osobnih podataka sadržanih u prijavi nepravilnosti primjenjuju se propisi kojima se uređuje zaštita osobnih podataka.</w:t>
      </w:r>
    </w:p>
    <w:p w:rsidR="00123B1A" w:rsidRPr="00C43319" w:rsidRDefault="009E43E8" w:rsidP="009E43E8">
      <w:pPr>
        <w:pStyle w:val="Bezproreda"/>
        <w:jc w:val="both"/>
        <w:rPr>
          <w:rFonts w:ascii="Times New Roman" w:hAnsi="Times New Roman" w:cs="Times New Roman"/>
          <w:color w:val="231F20"/>
          <w:sz w:val="24"/>
          <w:szCs w:val="24"/>
          <w:u w:val="single"/>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 xml:space="preserve">Povjerljiva osoba dužna je prije početka obavljanja poslova zaštite prijavitelja nepravilnosti potpisati Izjavu o povjerljivosti koja se prilaže očevidniku </w:t>
      </w:r>
      <w:r w:rsidR="007A2379">
        <w:rPr>
          <w:rFonts w:ascii="Times New Roman" w:hAnsi="Times New Roman" w:cs="Times New Roman"/>
          <w:color w:val="231F20"/>
          <w:sz w:val="24"/>
          <w:szCs w:val="24"/>
        </w:rPr>
        <w:t>službenika i namještenika.</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 xml:space="preserve">Podacima iz prijave nepravilnosti pohranjenima u sustavu Općine može pristupiti samo povjerljiva </w:t>
      </w:r>
      <w:r w:rsidR="00123B1A" w:rsidRPr="009E43E8">
        <w:rPr>
          <w:rFonts w:ascii="Times New Roman" w:hAnsi="Times New Roman" w:cs="Times New Roman"/>
          <w:sz w:val="24"/>
          <w:szCs w:val="24"/>
        </w:rPr>
        <w:t>osoba putem korisničkog imena i lozinke za pristup predmetima za koje je zadužena.</w:t>
      </w:r>
    </w:p>
    <w:p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Dokumentacija vezana za postupak po prijavama nepravilnosti pohranjuje se u prostore za pohranu osigurane od neovlaštenog pristupa.</w:t>
      </w:r>
    </w:p>
    <w:p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Povjerljiva osoba dužna je i po prestanku obavljanja dužnosti povjerljive osobe, pa i nakon prestanka radnog odnosa kod poslodavca čuvati povjerljivost podataka za koje je doznala tijekom obavljanja poslova povjerljive osobe.</w:t>
      </w:r>
    </w:p>
    <w:p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b/>
      </w:r>
      <w:r w:rsidR="00123B1A" w:rsidRPr="009E43E8">
        <w:rPr>
          <w:rFonts w:ascii="Times New Roman" w:hAnsi="Times New Roman" w:cs="Times New Roman"/>
          <w:color w:val="231F20"/>
          <w:sz w:val="24"/>
          <w:szCs w:val="24"/>
        </w:rPr>
        <w:t>Osobni podaci sadržani u dokumentaciji iz postupka prijave nepravilnosti čuvaju se najduže 5 godina od zaprimanja prijave nepravilnosti, odnosno do okončanja sudskog postupka za zaštitu prijavitelja nepravilnosti.</w:t>
      </w:r>
    </w:p>
    <w:p w:rsidR="00123B1A" w:rsidRDefault="00123B1A" w:rsidP="009E43E8">
      <w:pPr>
        <w:pStyle w:val="Bezproreda"/>
        <w:jc w:val="both"/>
        <w:rPr>
          <w:rFonts w:ascii="Times New Roman" w:eastAsia="Calibri" w:hAnsi="Times New Roman" w:cs="Times New Roman"/>
          <w:i/>
          <w:sz w:val="24"/>
          <w:szCs w:val="24"/>
        </w:rPr>
      </w:pPr>
    </w:p>
    <w:p w:rsidR="00A2289E" w:rsidRPr="009E43E8" w:rsidRDefault="00A2289E" w:rsidP="009E43E8">
      <w:pPr>
        <w:pStyle w:val="Bezproreda"/>
        <w:jc w:val="both"/>
        <w:rPr>
          <w:rFonts w:ascii="Times New Roman" w:eastAsia="Calibri" w:hAnsi="Times New Roman" w:cs="Times New Roman"/>
          <w:i/>
          <w:sz w:val="24"/>
          <w:szCs w:val="24"/>
        </w:rPr>
      </w:pPr>
    </w:p>
    <w:p w:rsidR="00123B1A"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VI.  PRIJELAZNE I ZAVRŠNE ODREDBE</w:t>
      </w:r>
    </w:p>
    <w:p w:rsidR="00C807D0" w:rsidRPr="00A2289E" w:rsidRDefault="00C807D0" w:rsidP="009E43E8">
      <w:pPr>
        <w:pStyle w:val="Bezproreda"/>
        <w:jc w:val="both"/>
        <w:rPr>
          <w:rFonts w:ascii="Times New Roman" w:hAnsi="Times New Roman" w:cs="Times New Roman"/>
          <w:sz w:val="24"/>
          <w:szCs w:val="24"/>
        </w:rPr>
      </w:pPr>
    </w:p>
    <w:p w:rsidR="00123B1A" w:rsidRDefault="00123B1A" w:rsidP="002D5592">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23.</w:t>
      </w:r>
    </w:p>
    <w:p w:rsidR="002D5592" w:rsidRPr="002D5592" w:rsidRDefault="002D5592" w:rsidP="002D5592">
      <w:pPr>
        <w:pStyle w:val="Bezproreda"/>
        <w:jc w:val="center"/>
        <w:rPr>
          <w:rFonts w:ascii="Times New Roman" w:eastAsia="Calibri" w:hAnsi="Times New Roman" w:cs="Times New Roman"/>
          <w:bCs/>
          <w:sz w:val="24"/>
          <w:szCs w:val="24"/>
        </w:rPr>
      </w:pPr>
    </w:p>
    <w:p w:rsidR="00123B1A" w:rsidRPr="009E43E8" w:rsidRDefault="009E43E8" w:rsidP="009E43E8">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123B1A" w:rsidRPr="009E43E8">
        <w:rPr>
          <w:rFonts w:ascii="Times New Roman" w:eastAsia="Times New Roman" w:hAnsi="Times New Roman" w:cs="Times New Roman"/>
          <w:sz w:val="24"/>
          <w:szCs w:val="24"/>
          <w:lang w:eastAsia="hr-HR"/>
        </w:rPr>
        <w:t>Ovaj Pravilnik stupa na snagu osmog dana od dana objave u „Službenom glasniku Općine Antunovac“.</w:t>
      </w:r>
    </w:p>
    <w:p w:rsidR="00123B1A" w:rsidRPr="009E43E8" w:rsidRDefault="00123B1A" w:rsidP="009E43E8">
      <w:pPr>
        <w:pStyle w:val="Bezproreda"/>
        <w:jc w:val="both"/>
        <w:rPr>
          <w:rFonts w:ascii="Times New Roman" w:eastAsia="Times New Roman" w:hAnsi="Times New Roman" w:cs="Times New Roman"/>
          <w:sz w:val="24"/>
          <w:szCs w:val="24"/>
          <w:lang w:eastAsia="hr-HR"/>
        </w:rPr>
      </w:pPr>
    </w:p>
    <w:p w:rsidR="00123B1A" w:rsidRPr="00123B1A" w:rsidRDefault="00123B1A" w:rsidP="00123B1A">
      <w:pPr>
        <w:spacing w:after="0" w:line="240" w:lineRule="auto"/>
        <w:jc w:val="both"/>
        <w:rPr>
          <w:rFonts w:ascii="Times New Roman" w:eastAsia="Times New Roman" w:hAnsi="Times New Roman" w:cs="Times New Roman"/>
          <w:sz w:val="24"/>
          <w:szCs w:val="20"/>
          <w:lang w:eastAsia="hr-HR"/>
        </w:rPr>
      </w:pPr>
      <w:r w:rsidRPr="00123B1A">
        <w:rPr>
          <w:rFonts w:ascii="Times New Roman" w:eastAsia="Times New Roman" w:hAnsi="Times New Roman" w:cs="Times New Roman"/>
          <w:sz w:val="24"/>
          <w:szCs w:val="20"/>
          <w:lang w:eastAsia="hr-HR"/>
        </w:rPr>
        <w:t>KLASA</w:t>
      </w:r>
      <w:r w:rsidRPr="007347C1">
        <w:rPr>
          <w:rFonts w:ascii="Times New Roman" w:eastAsia="Times New Roman" w:hAnsi="Times New Roman" w:cs="Times New Roman"/>
          <w:sz w:val="24"/>
          <w:szCs w:val="20"/>
          <w:lang w:eastAsia="hr-HR"/>
        </w:rPr>
        <w:t xml:space="preserve">: </w:t>
      </w:r>
      <w:r w:rsidR="007347C1">
        <w:rPr>
          <w:rFonts w:ascii="Times New Roman" w:eastAsia="Times New Roman" w:hAnsi="Times New Roman" w:cs="Times New Roman"/>
          <w:sz w:val="24"/>
          <w:szCs w:val="20"/>
          <w:lang w:eastAsia="hr-HR"/>
        </w:rPr>
        <w:t>011-01/22-01/02</w:t>
      </w:r>
    </w:p>
    <w:p w:rsidR="00123B1A" w:rsidRP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URBROJ</w:t>
      </w:r>
      <w:r>
        <w:rPr>
          <w:rFonts w:ascii="Times New Roman" w:eastAsia="Times New Roman" w:hAnsi="Times New Roman" w:cs="Times New Roman"/>
          <w:sz w:val="24"/>
          <w:szCs w:val="24"/>
          <w:lang w:eastAsia="hr-HR"/>
        </w:rPr>
        <w:t>: 2158-8-01-22-1</w:t>
      </w:r>
    </w:p>
    <w:p w:rsid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 xml:space="preserve">U Antunovcu, </w:t>
      </w:r>
      <w:r w:rsidR="009A6B40">
        <w:rPr>
          <w:rFonts w:ascii="Times New Roman" w:eastAsia="Times New Roman" w:hAnsi="Times New Roman" w:cs="Times New Roman"/>
          <w:sz w:val="24"/>
          <w:szCs w:val="24"/>
          <w:lang w:eastAsia="hr-HR"/>
        </w:rPr>
        <w:t>23</w:t>
      </w:r>
      <w:r>
        <w:rPr>
          <w:rFonts w:ascii="Times New Roman" w:eastAsia="Times New Roman" w:hAnsi="Times New Roman" w:cs="Times New Roman"/>
          <w:sz w:val="24"/>
          <w:szCs w:val="24"/>
          <w:lang w:eastAsia="hr-HR"/>
        </w:rPr>
        <w:t>. lipnja 2022</w:t>
      </w:r>
      <w:r w:rsidRPr="00123B1A">
        <w:rPr>
          <w:rFonts w:ascii="Times New Roman" w:eastAsia="Times New Roman" w:hAnsi="Times New Roman" w:cs="Times New Roman"/>
          <w:sz w:val="24"/>
          <w:szCs w:val="24"/>
          <w:lang w:eastAsia="hr-HR"/>
        </w:rPr>
        <w:t>. godine</w:t>
      </w:r>
      <w:r w:rsidRPr="00123B1A">
        <w:rPr>
          <w:rFonts w:ascii="Times New Roman" w:eastAsia="Times New Roman" w:hAnsi="Times New Roman" w:cs="Times New Roman"/>
          <w:sz w:val="24"/>
          <w:szCs w:val="24"/>
          <w:lang w:eastAsia="hr-HR"/>
        </w:rPr>
        <w:tab/>
      </w:r>
    </w:p>
    <w:p w:rsidR="00123B1A" w:rsidRP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 xml:space="preserve"> </w:t>
      </w:r>
    </w:p>
    <w:p w:rsidR="00123B1A" w:rsidRPr="00123B1A" w:rsidRDefault="00123B1A" w:rsidP="00123B1A">
      <w:pPr>
        <w:spacing w:after="0" w:line="240" w:lineRule="auto"/>
        <w:ind w:left="3600"/>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OPĆINSKI NAČELNIK</w:t>
      </w:r>
    </w:p>
    <w:p w:rsidR="003220FB" w:rsidRDefault="002D517A" w:rsidP="002D517A">
      <w:pPr>
        <w:spacing w:after="0" w:line="240" w:lineRule="auto"/>
        <w:ind w:left="3600"/>
        <w:jc w:val="center"/>
        <w:rPr>
          <w:rFonts w:ascii="HRTimes" w:eastAsia="Times New Roman" w:hAnsi="HRTimes" w:cs="Times New Roman"/>
          <w:sz w:val="24"/>
          <w:szCs w:val="20"/>
          <w:lang w:eastAsia="hr-HR"/>
        </w:rPr>
      </w:pPr>
      <w:r>
        <w:rPr>
          <w:rFonts w:ascii="HRTimes" w:eastAsia="Times New Roman" w:hAnsi="HRTimes" w:cs="Times New Roman"/>
          <w:sz w:val="24"/>
          <w:szCs w:val="20"/>
          <w:lang w:eastAsia="hr-HR"/>
        </w:rPr>
        <w:t>Davor Tubanjski, bacc. ing. agr.</w:t>
      </w: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B708BB">
      <w:pPr>
        <w:pStyle w:val="box461950"/>
        <w:shd w:val="clear" w:color="auto" w:fill="FFFFFF"/>
        <w:spacing w:before="204" w:beforeAutospacing="0" w:after="72" w:afterAutospacing="0" w:line="276" w:lineRule="auto"/>
        <w:jc w:val="center"/>
        <w:textAlignment w:val="baseline"/>
      </w:pPr>
      <w:r w:rsidRPr="000F60AF">
        <w:lastRenderedPageBreak/>
        <w:t>PRIJA</w:t>
      </w:r>
      <w:bookmarkStart w:id="0" w:name="_GoBack"/>
      <w:bookmarkEnd w:id="0"/>
      <w:r w:rsidRPr="000F60AF">
        <w:t>VA NEPRAVILNOSTI U</w:t>
      </w:r>
      <w:r w:rsidRPr="000F60AF">
        <w:br/>
      </w:r>
      <w:r>
        <w:t>OPĆINI ANTUNOVAC</w:t>
      </w:r>
      <w:r w:rsidRPr="000F60AF">
        <w:br/>
        <w:t xml:space="preserve">(sadržaj prijave nepravilnosti iz </w:t>
      </w:r>
      <w:r w:rsidRPr="00A61F3A">
        <w:t xml:space="preserve">članka </w:t>
      </w:r>
      <w:r>
        <w:t>11</w:t>
      </w:r>
      <w:r w:rsidRPr="00A61F3A">
        <w:t>. Pravilnika</w:t>
      </w:r>
      <w:r w:rsidRPr="000F60AF">
        <w:t>)</w:t>
      </w:r>
    </w:p>
    <w:p w:rsidR="00B708BB" w:rsidRPr="000F60AF" w:rsidRDefault="00B708BB" w:rsidP="00B708BB">
      <w:pPr>
        <w:pStyle w:val="box461950"/>
        <w:shd w:val="clear" w:color="auto" w:fill="FFFFFF"/>
        <w:spacing w:before="204" w:beforeAutospacing="0" w:after="72" w:afterAutospacing="0" w:line="276" w:lineRule="auto"/>
        <w:textAlignment w:val="baseline"/>
      </w:pPr>
    </w:p>
    <w:p w:rsidR="00B708BB" w:rsidRPr="000F60AF" w:rsidRDefault="00B708BB" w:rsidP="00B708BB">
      <w:pPr>
        <w:pStyle w:val="box461950"/>
        <w:shd w:val="clear" w:color="auto" w:fill="FFFFFF"/>
        <w:spacing w:before="0" w:beforeAutospacing="0" w:after="48" w:afterAutospacing="0" w:line="276" w:lineRule="auto"/>
        <w:textAlignment w:val="baseline"/>
      </w:pPr>
      <w:r w:rsidRPr="000F60AF">
        <w:t xml:space="preserve">Podaci o </w:t>
      </w:r>
      <w:r>
        <w:t>prijavitelju</w:t>
      </w:r>
      <w:r w:rsidRPr="000F60AF">
        <w:t xml:space="preserve"> nepravilnosti:</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rsidR="00B708BB" w:rsidRDefault="00B708BB" w:rsidP="00B708BB">
      <w:pPr>
        <w:pStyle w:val="box461950"/>
        <w:shd w:val="clear" w:color="auto" w:fill="FFFFFF"/>
        <w:spacing w:before="0" w:beforeAutospacing="0" w:after="48" w:afterAutospacing="0" w:line="276" w:lineRule="auto"/>
        <w:textAlignment w:val="baseline"/>
      </w:pPr>
    </w:p>
    <w:p w:rsidR="00B708BB" w:rsidRDefault="00B708BB" w:rsidP="00B708BB">
      <w:pPr>
        <w:pStyle w:val="box461950"/>
        <w:shd w:val="clear" w:color="auto" w:fill="FFFFFF"/>
        <w:spacing w:before="0" w:beforeAutospacing="0" w:after="48" w:afterAutospacing="0" w:line="276" w:lineRule="auto"/>
        <w:textAlignment w:val="baseline"/>
      </w:pPr>
      <w:r>
        <w:t>Podaci o poslodavcu prijavitelja nepravilnosti</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rsidR="00B708BB" w:rsidRDefault="00B708BB" w:rsidP="00B708BB">
      <w:pPr>
        <w:pStyle w:val="box461950"/>
        <w:shd w:val="clear" w:color="auto" w:fill="FFFFFF"/>
        <w:spacing w:before="0" w:beforeAutospacing="0" w:after="48" w:afterAutospacing="0" w:line="276" w:lineRule="auto"/>
        <w:textAlignment w:val="baseline"/>
      </w:pPr>
    </w:p>
    <w:p w:rsidR="00B708BB" w:rsidRPr="000F60AF" w:rsidRDefault="00B708BB" w:rsidP="00B708BB">
      <w:pPr>
        <w:pStyle w:val="box461950"/>
        <w:shd w:val="clear" w:color="auto" w:fill="FFFFFF"/>
        <w:spacing w:before="0" w:beforeAutospacing="0" w:after="48" w:afterAutospacing="0" w:line="276" w:lineRule="auto"/>
        <w:textAlignment w:val="baseline"/>
      </w:pPr>
      <w:r w:rsidRPr="000F60AF">
        <w:t>Podaci o osobi</w:t>
      </w:r>
      <w:r>
        <w:t xml:space="preserve"> i</w:t>
      </w:r>
      <w:r w:rsidRPr="000F60AF">
        <w:t>/</w:t>
      </w:r>
      <w:r>
        <w:t xml:space="preserve">ili </w:t>
      </w:r>
      <w:r w:rsidRPr="000F60AF">
        <w:t xml:space="preserve">osobama </w:t>
      </w:r>
      <w:r>
        <w:t xml:space="preserve">ili tijelu </w:t>
      </w:r>
      <w:r w:rsidRPr="000F60AF">
        <w:t>na koje se prijava nepravilnosti odnosi:</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p>
    <w:p w:rsidR="00B708BB" w:rsidRPr="000F60AF" w:rsidRDefault="00B708BB" w:rsidP="00B708BB">
      <w:pPr>
        <w:pStyle w:val="box461950"/>
        <w:shd w:val="clear" w:color="auto" w:fill="FFFFFF"/>
        <w:spacing w:before="0" w:beforeAutospacing="0" w:after="48" w:afterAutospacing="0" w:line="276" w:lineRule="auto"/>
        <w:textAlignment w:val="baseline"/>
      </w:pPr>
      <w:r>
        <w:t>Informacije o nepravilnostima i o</w:t>
      </w:r>
      <w:r w:rsidRPr="000F60AF">
        <w:t>pis nepravilnosti koja se prijavljuje:</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rsidR="00B708BB" w:rsidRDefault="00B708BB" w:rsidP="00B708BB">
      <w:pPr>
        <w:pStyle w:val="box461950"/>
        <w:shd w:val="clear" w:color="auto" w:fill="FFFFFF"/>
        <w:spacing w:before="0" w:beforeAutospacing="0" w:after="48" w:afterAutospacing="0" w:line="276" w:lineRule="auto"/>
        <w:textAlignment w:val="baseline"/>
      </w:pPr>
    </w:p>
    <w:p w:rsidR="00B708BB" w:rsidRPr="000F60AF" w:rsidRDefault="00B708BB" w:rsidP="00B708BB">
      <w:pPr>
        <w:pStyle w:val="box461950"/>
        <w:shd w:val="clear" w:color="auto" w:fill="FFFFFF"/>
        <w:spacing w:before="0" w:beforeAutospacing="0" w:after="48" w:afterAutospacing="0" w:line="276" w:lineRule="auto"/>
        <w:textAlignment w:val="baseline"/>
      </w:pPr>
      <w:r w:rsidRPr="000F60AF">
        <w:t>Datum podnošenja prijave:</w:t>
      </w:r>
    </w:p>
    <w:p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w:t>
      </w: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Default="00B708BB" w:rsidP="002D517A">
      <w:pPr>
        <w:spacing w:after="0" w:line="240" w:lineRule="auto"/>
        <w:ind w:left="3600"/>
        <w:jc w:val="center"/>
        <w:rPr>
          <w:rFonts w:ascii="HRTimes" w:eastAsia="Times New Roman" w:hAnsi="HRTimes" w:cs="Times New Roman"/>
          <w:sz w:val="24"/>
          <w:szCs w:val="20"/>
          <w:lang w:eastAsia="hr-HR"/>
        </w:rPr>
      </w:pPr>
    </w:p>
    <w:p w:rsidR="00B708BB" w:rsidRPr="002D517A" w:rsidRDefault="00B708BB" w:rsidP="002D517A">
      <w:pPr>
        <w:spacing w:after="0" w:line="240" w:lineRule="auto"/>
        <w:ind w:left="3600"/>
        <w:jc w:val="center"/>
        <w:rPr>
          <w:rFonts w:ascii="HRTimes" w:eastAsia="Times New Roman" w:hAnsi="HRTimes" w:cs="Times New Roman"/>
          <w:sz w:val="24"/>
          <w:szCs w:val="20"/>
          <w:lang w:eastAsia="hr-HR"/>
        </w:rPr>
      </w:pPr>
    </w:p>
    <w:sectPr w:rsidR="00B708BB" w:rsidRPr="002D51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16" w:rsidRDefault="00326316" w:rsidP="002D698F">
      <w:pPr>
        <w:spacing w:after="0" w:line="240" w:lineRule="auto"/>
      </w:pPr>
      <w:r>
        <w:separator/>
      </w:r>
    </w:p>
  </w:endnote>
  <w:endnote w:type="continuationSeparator" w:id="0">
    <w:p w:rsidR="00326316" w:rsidRDefault="00326316" w:rsidP="002D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Time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16" w:rsidRDefault="00326316" w:rsidP="002D698F">
      <w:pPr>
        <w:spacing w:after="0" w:line="240" w:lineRule="auto"/>
      </w:pPr>
      <w:r>
        <w:separator/>
      </w:r>
    </w:p>
  </w:footnote>
  <w:footnote w:type="continuationSeparator" w:id="0">
    <w:p w:rsidR="00326316" w:rsidRDefault="00326316" w:rsidP="002D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3113"/>
    <w:multiLevelType w:val="hybridMultilevel"/>
    <w:tmpl w:val="BF4431C4"/>
    <w:lvl w:ilvl="0" w:tplc="1F4857B6">
      <w:start w:val="1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46846C1F"/>
    <w:multiLevelType w:val="hybridMultilevel"/>
    <w:tmpl w:val="71E266D0"/>
    <w:lvl w:ilvl="0" w:tplc="55D65E42">
      <w:start w:val="2"/>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675D236F"/>
    <w:multiLevelType w:val="hybridMultilevel"/>
    <w:tmpl w:val="3F504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7B70CB9"/>
    <w:multiLevelType w:val="hybridMultilevel"/>
    <w:tmpl w:val="595A634C"/>
    <w:lvl w:ilvl="0" w:tplc="AB627B7A">
      <w:start w:val="1"/>
      <w:numFmt w:val="decimal"/>
      <w:lvlText w:val="%1."/>
      <w:lvlJc w:val="left"/>
      <w:pPr>
        <w:ind w:left="36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1A"/>
    <w:rsid w:val="0000453E"/>
    <w:rsid w:val="00032C7E"/>
    <w:rsid w:val="0011102F"/>
    <w:rsid w:val="00123B1A"/>
    <w:rsid w:val="00167682"/>
    <w:rsid w:val="002832A9"/>
    <w:rsid w:val="002D517A"/>
    <w:rsid w:val="002D5592"/>
    <w:rsid w:val="002D698F"/>
    <w:rsid w:val="003220FB"/>
    <w:rsid w:val="00326316"/>
    <w:rsid w:val="00377689"/>
    <w:rsid w:val="00407B21"/>
    <w:rsid w:val="004F43FE"/>
    <w:rsid w:val="0051709D"/>
    <w:rsid w:val="007347C1"/>
    <w:rsid w:val="007452A1"/>
    <w:rsid w:val="007A2379"/>
    <w:rsid w:val="00800E0F"/>
    <w:rsid w:val="00803031"/>
    <w:rsid w:val="00841B41"/>
    <w:rsid w:val="008F3CA0"/>
    <w:rsid w:val="00937C24"/>
    <w:rsid w:val="00940A21"/>
    <w:rsid w:val="009A480B"/>
    <w:rsid w:val="009A6B40"/>
    <w:rsid w:val="009C7539"/>
    <w:rsid w:val="009E43E8"/>
    <w:rsid w:val="00A2289E"/>
    <w:rsid w:val="00B708BB"/>
    <w:rsid w:val="00B830EC"/>
    <w:rsid w:val="00C43319"/>
    <w:rsid w:val="00C807D0"/>
    <w:rsid w:val="00CB6A67"/>
    <w:rsid w:val="00E84B8E"/>
    <w:rsid w:val="00E867B3"/>
    <w:rsid w:val="00FA3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6BBD"/>
  <w15:chartTrackingRefBased/>
  <w15:docId w15:val="{14C73895-1F1C-45E2-A197-70C3B232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B1A"/>
    <w:pPr>
      <w:spacing w:after="200" w:line="276" w:lineRule="auto"/>
    </w:pPr>
  </w:style>
  <w:style w:type="paragraph" w:styleId="Naslov3">
    <w:name w:val="heading 3"/>
    <w:basedOn w:val="Normal"/>
    <w:next w:val="Normal"/>
    <w:link w:val="Naslov3Char"/>
    <w:unhideWhenUsed/>
    <w:qFormat/>
    <w:rsid w:val="00123B1A"/>
    <w:pPr>
      <w:keepNext/>
      <w:spacing w:before="240" w:after="60" w:line="360" w:lineRule="auto"/>
      <w:jc w:val="center"/>
      <w:outlineLvl w:val="2"/>
    </w:pPr>
    <w:rPr>
      <w:rFonts w:ascii="Times New Roman" w:eastAsia="Times New Roman" w:hAnsi="Times New Roman"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123B1A"/>
    <w:rPr>
      <w:rFonts w:ascii="Times New Roman" w:eastAsia="Times New Roman" w:hAnsi="Times New Roman" w:cs="Times New Roman"/>
      <w:b/>
      <w:bCs/>
      <w:sz w:val="26"/>
      <w:szCs w:val="26"/>
    </w:rPr>
  </w:style>
  <w:style w:type="paragraph" w:customStyle="1" w:styleId="box470994">
    <w:name w:val="box_470994"/>
    <w:basedOn w:val="Normal"/>
    <w:rsid w:val="00123B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123B1A"/>
  </w:style>
  <w:style w:type="paragraph" w:styleId="Podnoje">
    <w:name w:val="footer"/>
    <w:basedOn w:val="Normal"/>
    <w:link w:val="PodnojeChar"/>
    <w:uiPriority w:val="99"/>
    <w:unhideWhenUsed/>
    <w:rsid w:val="00123B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3B1A"/>
  </w:style>
  <w:style w:type="paragraph" w:customStyle="1" w:styleId="box461950">
    <w:name w:val="box_461950"/>
    <w:basedOn w:val="Normal"/>
    <w:rsid w:val="00123B1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123B1A"/>
    <w:pPr>
      <w:spacing w:after="0" w:line="240" w:lineRule="auto"/>
      <w:jc w:val="both"/>
    </w:pPr>
    <w:rPr>
      <w:rFonts w:ascii="HRTimes" w:eastAsia="Times New Roman" w:hAnsi="HRTimes" w:cs="Times New Roman"/>
      <w:sz w:val="24"/>
      <w:szCs w:val="20"/>
      <w:lang w:eastAsia="hr-HR"/>
    </w:rPr>
  </w:style>
  <w:style w:type="character" w:customStyle="1" w:styleId="Tijeloteksta3Char">
    <w:name w:val="Tijelo teksta 3 Char"/>
    <w:basedOn w:val="Zadanifontodlomka"/>
    <w:link w:val="Tijeloteksta3"/>
    <w:rsid w:val="00123B1A"/>
    <w:rPr>
      <w:rFonts w:ascii="HRTimes" w:eastAsia="Times New Roman" w:hAnsi="HRTimes" w:cs="Times New Roman"/>
      <w:sz w:val="24"/>
      <w:szCs w:val="20"/>
      <w:lang w:eastAsia="hr-HR"/>
    </w:rPr>
  </w:style>
  <w:style w:type="paragraph" w:styleId="Tijeloteksta">
    <w:name w:val="Body Text"/>
    <w:basedOn w:val="Normal"/>
    <w:link w:val="TijelotekstaChar"/>
    <w:uiPriority w:val="99"/>
    <w:semiHidden/>
    <w:unhideWhenUsed/>
    <w:rsid w:val="00123B1A"/>
    <w:pPr>
      <w:spacing w:after="120"/>
    </w:pPr>
  </w:style>
  <w:style w:type="character" w:customStyle="1" w:styleId="TijelotekstaChar">
    <w:name w:val="Tijelo teksta Char"/>
    <w:basedOn w:val="Zadanifontodlomka"/>
    <w:link w:val="Tijeloteksta"/>
    <w:uiPriority w:val="99"/>
    <w:semiHidden/>
    <w:rsid w:val="00123B1A"/>
  </w:style>
  <w:style w:type="paragraph" w:styleId="Bezproreda">
    <w:name w:val="No Spacing"/>
    <w:uiPriority w:val="1"/>
    <w:qFormat/>
    <w:rsid w:val="007452A1"/>
    <w:pPr>
      <w:spacing w:after="0" w:line="240" w:lineRule="auto"/>
    </w:pPr>
  </w:style>
  <w:style w:type="paragraph" w:styleId="Zaglavlje">
    <w:name w:val="header"/>
    <w:basedOn w:val="Normal"/>
    <w:link w:val="ZaglavljeChar"/>
    <w:uiPriority w:val="99"/>
    <w:unhideWhenUsed/>
    <w:rsid w:val="002D69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698F"/>
  </w:style>
  <w:style w:type="paragraph" w:styleId="Tekstbalonia">
    <w:name w:val="Balloon Text"/>
    <w:basedOn w:val="Normal"/>
    <w:link w:val="TekstbaloniaChar"/>
    <w:uiPriority w:val="99"/>
    <w:semiHidden/>
    <w:unhideWhenUsed/>
    <w:rsid w:val="00E84B8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4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3606</Words>
  <Characters>20556</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Sušec</dc:creator>
  <cp:keywords/>
  <dc:description/>
  <cp:lastModifiedBy>Dajana Sušec</cp:lastModifiedBy>
  <cp:revision>27</cp:revision>
  <cp:lastPrinted>2022-06-28T09:39:00Z</cp:lastPrinted>
  <dcterms:created xsi:type="dcterms:W3CDTF">2022-06-28T07:16:00Z</dcterms:created>
  <dcterms:modified xsi:type="dcterms:W3CDTF">2022-07-27T07:00:00Z</dcterms:modified>
</cp:coreProperties>
</file>