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6D" w:rsidRPr="00CC696D" w:rsidRDefault="00C87A28" w:rsidP="00CC696D">
      <w:pPr>
        <w:pStyle w:val="Tijeloteksta3"/>
        <w:tabs>
          <w:tab w:val="left" w:pos="0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ab/>
      </w:r>
      <w:r w:rsidR="00EA30ED">
        <w:rPr>
          <w:rFonts w:ascii="Times New Roman" w:hAnsi="Times New Roman"/>
          <w:sz w:val="24"/>
          <w:szCs w:val="20"/>
        </w:rPr>
        <w:t xml:space="preserve">Temeljem članka 391. stavka 1. Zakona o vlasništvu i drugim stvarnim pravima („Narodne novine“ broj 91/96, 68/98, 137/99, 22/00, 73/00, 129/00, 114/01, 79/06, 141/06, 146/08, 38/09, 153/09, 143/12 i 152/14), </w:t>
      </w:r>
      <w:r w:rsidR="007104FB">
        <w:rPr>
          <w:rFonts w:ascii="Times New Roman" w:hAnsi="Times New Roman"/>
          <w:sz w:val="24"/>
          <w:szCs w:val="20"/>
        </w:rPr>
        <w:t>članka 4</w:t>
      </w:r>
      <w:bookmarkStart w:id="0" w:name="_GoBack"/>
      <w:bookmarkEnd w:id="0"/>
      <w:r w:rsidR="00EA30ED">
        <w:rPr>
          <w:rFonts w:ascii="Times New Roman" w:hAnsi="Times New Roman"/>
          <w:sz w:val="24"/>
          <w:szCs w:val="20"/>
        </w:rPr>
        <w:t xml:space="preserve">. Odluke o načinu, uvjetima i postupku raspolaganja imovnom u vlasništvu Općine Antunovac („Službeni glasnik“ broj 3/16) </w:t>
      </w:r>
      <w:r w:rsidR="004142D9">
        <w:rPr>
          <w:rFonts w:ascii="Times New Roman" w:hAnsi="Times New Roman"/>
          <w:sz w:val="24"/>
          <w:szCs w:val="20"/>
        </w:rPr>
        <w:t>i članka 45</w:t>
      </w:r>
      <w:r w:rsidR="00177DCF">
        <w:rPr>
          <w:rFonts w:ascii="Times New Roman" w:hAnsi="Times New Roman"/>
          <w:sz w:val="24"/>
          <w:szCs w:val="20"/>
        </w:rPr>
        <w:t xml:space="preserve">. Statuta Općine Antunovac („Službeni glasnik Općine Antunovac“ broj 2/13, 3/18, 7/19 i 3/20), </w:t>
      </w:r>
      <w:r w:rsidR="004142D9">
        <w:rPr>
          <w:rFonts w:ascii="Times New Roman" w:hAnsi="Times New Roman"/>
          <w:sz w:val="24"/>
          <w:szCs w:val="20"/>
        </w:rPr>
        <w:t xml:space="preserve">Općinski načelnik Općine Antunovac </w:t>
      </w:r>
      <w:r w:rsidR="00CC696D" w:rsidRPr="00CC696D">
        <w:rPr>
          <w:rFonts w:ascii="Times New Roman" w:hAnsi="Times New Roman"/>
          <w:sz w:val="24"/>
          <w:szCs w:val="20"/>
        </w:rPr>
        <w:t xml:space="preserve">dana </w:t>
      </w:r>
      <w:r w:rsidR="00572E74" w:rsidRPr="005B6413">
        <w:rPr>
          <w:rFonts w:ascii="Times New Roman" w:hAnsi="Times New Roman"/>
          <w:sz w:val="24"/>
          <w:szCs w:val="20"/>
        </w:rPr>
        <w:t>10.</w:t>
      </w:r>
      <w:r w:rsidR="00364F1B" w:rsidRPr="005B6413">
        <w:rPr>
          <w:rFonts w:ascii="Times New Roman" w:hAnsi="Times New Roman"/>
          <w:sz w:val="24"/>
          <w:szCs w:val="20"/>
        </w:rPr>
        <w:t xml:space="preserve"> lipnja</w:t>
      </w:r>
      <w:r w:rsidR="00177DCF">
        <w:rPr>
          <w:rFonts w:ascii="Times New Roman" w:hAnsi="Times New Roman"/>
          <w:sz w:val="24"/>
          <w:szCs w:val="20"/>
        </w:rPr>
        <w:t xml:space="preserve"> 2020</w:t>
      </w:r>
      <w:r w:rsidR="00CC696D" w:rsidRPr="00CC696D">
        <w:rPr>
          <w:rFonts w:ascii="Times New Roman" w:hAnsi="Times New Roman"/>
          <w:sz w:val="24"/>
          <w:szCs w:val="20"/>
        </w:rPr>
        <w:t>. godine, donosi</w:t>
      </w:r>
    </w:p>
    <w:p w:rsidR="00E81CEB" w:rsidRPr="00E81CEB" w:rsidRDefault="00E81CEB" w:rsidP="00E81CEB">
      <w:pPr>
        <w:pStyle w:val="Tijeloteksta3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81CEB" w:rsidRPr="00E81CEB" w:rsidRDefault="00CC696D" w:rsidP="00E81CEB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4142D9">
        <w:rPr>
          <w:rFonts w:ascii="Times New Roman" w:hAnsi="Times New Roman"/>
          <w:b/>
          <w:sz w:val="36"/>
          <w:szCs w:val="36"/>
        </w:rPr>
        <w:t>ODLUKU</w:t>
      </w:r>
    </w:p>
    <w:p w:rsidR="00177DCF" w:rsidRDefault="00E81CEB" w:rsidP="00177DC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81CEB">
        <w:rPr>
          <w:rFonts w:ascii="Times New Roman" w:hAnsi="Times New Roman"/>
          <w:b/>
          <w:sz w:val="24"/>
          <w:szCs w:val="24"/>
        </w:rPr>
        <w:t xml:space="preserve">o </w:t>
      </w:r>
      <w:r w:rsidR="00CC696D">
        <w:rPr>
          <w:rFonts w:ascii="Times New Roman" w:hAnsi="Times New Roman"/>
          <w:b/>
          <w:sz w:val="24"/>
          <w:szCs w:val="24"/>
        </w:rPr>
        <w:t xml:space="preserve">poništenju </w:t>
      </w:r>
      <w:r w:rsidR="00177DCF">
        <w:rPr>
          <w:rFonts w:ascii="Times New Roman" w:hAnsi="Times New Roman"/>
          <w:b/>
          <w:sz w:val="24"/>
          <w:szCs w:val="24"/>
        </w:rPr>
        <w:t>Javnog natječaja za prodaju nekretnina</w:t>
      </w:r>
    </w:p>
    <w:p w:rsidR="00E81CEB" w:rsidRPr="00177DCF" w:rsidRDefault="00177DCF" w:rsidP="00177DC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 vlasništvu Općine Antunovac</w:t>
      </w:r>
    </w:p>
    <w:p w:rsidR="00CC696D" w:rsidRPr="00CC696D" w:rsidRDefault="00CC696D" w:rsidP="00CC696D">
      <w:pPr>
        <w:rPr>
          <w:rFonts w:ascii="Times New Roman" w:hAnsi="Times New Roman"/>
          <w:b/>
          <w:sz w:val="24"/>
          <w:szCs w:val="24"/>
        </w:rPr>
      </w:pPr>
    </w:p>
    <w:p w:rsidR="00CC696D" w:rsidRPr="00CC696D" w:rsidRDefault="00CC696D" w:rsidP="00CC696D">
      <w:pPr>
        <w:jc w:val="center"/>
        <w:rPr>
          <w:rFonts w:ascii="Times New Roman" w:hAnsi="Times New Roman"/>
          <w:sz w:val="24"/>
        </w:rPr>
      </w:pPr>
      <w:r w:rsidRPr="00CC696D">
        <w:rPr>
          <w:rFonts w:ascii="Times New Roman" w:hAnsi="Times New Roman"/>
          <w:sz w:val="24"/>
        </w:rPr>
        <w:t>Članak 1.</w:t>
      </w:r>
    </w:p>
    <w:p w:rsidR="00CC696D" w:rsidRPr="00CC696D" w:rsidRDefault="00CC696D" w:rsidP="00CC696D">
      <w:pPr>
        <w:jc w:val="both"/>
        <w:rPr>
          <w:rFonts w:ascii="Times New Roman" w:hAnsi="Times New Roman"/>
          <w:sz w:val="24"/>
        </w:rPr>
      </w:pPr>
      <w:r w:rsidRPr="00CC696D">
        <w:rPr>
          <w:rFonts w:ascii="Times New Roman" w:hAnsi="Times New Roman"/>
          <w:sz w:val="24"/>
        </w:rPr>
        <w:tab/>
      </w:r>
      <w:r w:rsidRPr="00CC696D">
        <w:rPr>
          <w:rFonts w:ascii="Times New Roman" w:hAnsi="Times New Roman"/>
          <w:sz w:val="24"/>
        </w:rPr>
        <w:tab/>
      </w:r>
    </w:p>
    <w:p w:rsidR="00177DCF" w:rsidRPr="00177DCF" w:rsidRDefault="00CC696D" w:rsidP="00177DC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696D">
        <w:rPr>
          <w:rFonts w:ascii="Times New Roman" w:hAnsi="Times New Roman"/>
          <w:sz w:val="24"/>
          <w:szCs w:val="24"/>
        </w:rPr>
        <w:t xml:space="preserve">Poništava se </w:t>
      </w:r>
      <w:r w:rsidR="00177DCF">
        <w:rPr>
          <w:rFonts w:ascii="Times New Roman" w:hAnsi="Times New Roman"/>
          <w:sz w:val="24"/>
          <w:szCs w:val="24"/>
        </w:rPr>
        <w:t>Javni natječaj za prodaju nekretnina u vlasništvu Općine Antunovac, i to:</w:t>
      </w:r>
    </w:p>
    <w:tbl>
      <w:tblPr>
        <w:tblW w:w="8979" w:type="dxa"/>
        <w:tblInd w:w="93" w:type="dxa"/>
        <w:tblLook w:val="04A0" w:firstRow="1" w:lastRow="0" w:firstColumn="1" w:lastColumn="0" w:noHBand="0" w:noVBand="1"/>
      </w:tblPr>
      <w:tblGrid>
        <w:gridCol w:w="1105"/>
        <w:gridCol w:w="1113"/>
        <w:gridCol w:w="774"/>
        <w:gridCol w:w="1069"/>
        <w:gridCol w:w="774"/>
        <w:gridCol w:w="785"/>
        <w:gridCol w:w="774"/>
        <w:gridCol w:w="2585"/>
      </w:tblGrid>
      <w:tr w:rsidR="00177DCF" w:rsidRPr="002E5F65" w:rsidTr="00226589">
        <w:trPr>
          <w:trHeight w:val="330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CF" w:rsidRPr="002E5F65" w:rsidRDefault="00177DCF" w:rsidP="00F96D90">
            <w:r>
              <w:t xml:space="preserve">katastarska općina </w:t>
            </w:r>
            <w:proofErr w:type="spellStart"/>
            <w:r>
              <w:t>Ivanovac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CF" w:rsidRPr="002E5F65" w:rsidRDefault="00177DCF" w:rsidP="00F96D90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CF" w:rsidRPr="002E5F65" w:rsidRDefault="00177DCF" w:rsidP="00F96D90"/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CF" w:rsidRPr="002E5F65" w:rsidRDefault="00177DCF" w:rsidP="00F96D90"/>
        </w:tc>
      </w:tr>
      <w:tr w:rsidR="00177DCF" w:rsidRPr="002E5F65" w:rsidTr="00226589">
        <w:trPr>
          <w:trHeight w:val="33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CF" w:rsidRPr="002E5F65" w:rsidRDefault="00177DCF" w:rsidP="00F96D90">
            <w:pPr>
              <w:rPr>
                <w:b/>
                <w:bCs/>
              </w:rPr>
            </w:pPr>
            <w:r w:rsidRPr="002E5F65">
              <w:rPr>
                <w:b/>
                <w:bCs/>
              </w:rPr>
              <w:t xml:space="preserve">k.č.br.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CF" w:rsidRPr="002E5F65" w:rsidRDefault="00177DCF" w:rsidP="00F96D90">
            <w:pPr>
              <w:rPr>
                <w:b/>
                <w:bCs/>
              </w:rPr>
            </w:pPr>
            <w:r w:rsidRPr="002E5F65">
              <w:rPr>
                <w:b/>
                <w:bCs/>
              </w:rPr>
              <w:t>kultura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CF" w:rsidRPr="00F05A89" w:rsidRDefault="00177DCF" w:rsidP="00F96D9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ZK uložak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CF" w:rsidRPr="00F05A89" w:rsidRDefault="00177DCF" w:rsidP="00F96D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površina/m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CF" w:rsidRPr="002E5F65" w:rsidRDefault="00177DCF" w:rsidP="00F96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početna cijena</w:t>
            </w:r>
          </w:p>
        </w:tc>
      </w:tr>
      <w:tr w:rsidR="00177DCF" w:rsidRPr="00F05A89" w:rsidTr="00226589">
        <w:trPr>
          <w:trHeight w:val="63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CF" w:rsidRPr="002E5F65" w:rsidRDefault="00177DCF" w:rsidP="00F96D90">
            <w:pPr>
              <w:jc w:val="center"/>
            </w:pPr>
            <w:r>
              <w:t>858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CF" w:rsidRPr="00F05A89" w:rsidRDefault="00177DCF" w:rsidP="00F96D90">
            <w:pPr>
              <w:rPr>
                <w:sz w:val="22"/>
                <w:szCs w:val="22"/>
              </w:rPr>
            </w:pPr>
            <w:r w:rsidRPr="00F05A89">
              <w:rPr>
                <w:sz w:val="22"/>
                <w:szCs w:val="22"/>
              </w:rPr>
              <w:t>oranica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CF" w:rsidRPr="00F05A89" w:rsidRDefault="00177DCF" w:rsidP="00F96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CF" w:rsidRPr="00F05A89" w:rsidRDefault="00177DCF" w:rsidP="00F96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CF" w:rsidRPr="00F05A89" w:rsidRDefault="00177DCF" w:rsidP="00F96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1.400,00 kn</w:t>
            </w:r>
          </w:p>
        </w:tc>
      </w:tr>
      <w:tr w:rsidR="00177DCF" w:rsidRPr="002E5F65" w:rsidTr="00226589">
        <w:trPr>
          <w:trHeight w:val="63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CF" w:rsidRPr="002E5F65" w:rsidRDefault="00177DCF" w:rsidP="00F96D90">
            <w:pPr>
              <w:jc w:val="center"/>
            </w:pPr>
            <w:r>
              <w:t>923/2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CF" w:rsidRPr="002E5F65" w:rsidRDefault="00177DCF" w:rsidP="00F96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oranica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CF" w:rsidRPr="002E5F65" w:rsidRDefault="00177DCF" w:rsidP="00F96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CF" w:rsidRPr="002E5F65" w:rsidRDefault="00177DCF" w:rsidP="00F96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</w:p>
        </w:tc>
        <w:tc>
          <w:tcPr>
            <w:tcW w:w="3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CF" w:rsidRPr="002E5F65" w:rsidRDefault="00177DCF" w:rsidP="00F96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28.000,00 kn</w:t>
            </w:r>
          </w:p>
        </w:tc>
      </w:tr>
    </w:tbl>
    <w:p w:rsidR="00177DCF" w:rsidRDefault="00177DCF" w:rsidP="00CC696D">
      <w:pPr>
        <w:tabs>
          <w:tab w:val="num" w:pos="709"/>
        </w:tabs>
        <w:jc w:val="center"/>
        <w:rPr>
          <w:rFonts w:ascii="Times New Roman" w:hAnsi="Times New Roman"/>
          <w:sz w:val="24"/>
          <w:szCs w:val="24"/>
        </w:rPr>
      </w:pPr>
    </w:p>
    <w:p w:rsidR="00177DCF" w:rsidRPr="00CC696D" w:rsidRDefault="00CC696D" w:rsidP="00CC696D">
      <w:pPr>
        <w:tabs>
          <w:tab w:val="num" w:pos="709"/>
        </w:tabs>
        <w:jc w:val="center"/>
        <w:rPr>
          <w:rFonts w:ascii="Times New Roman" w:hAnsi="Times New Roman"/>
          <w:sz w:val="24"/>
          <w:szCs w:val="24"/>
        </w:rPr>
      </w:pPr>
      <w:r w:rsidRPr="00CC696D">
        <w:rPr>
          <w:rFonts w:ascii="Times New Roman" w:hAnsi="Times New Roman"/>
          <w:sz w:val="24"/>
          <w:szCs w:val="24"/>
        </w:rPr>
        <w:t>Članak 2.</w:t>
      </w:r>
    </w:p>
    <w:p w:rsidR="00CC696D" w:rsidRPr="00CC696D" w:rsidRDefault="00CC696D" w:rsidP="00CC696D">
      <w:pPr>
        <w:tabs>
          <w:tab w:val="num" w:pos="709"/>
        </w:tabs>
        <w:jc w:val="center"/>
        <w:rPr>
          <w:rFonts w:ascii="Times New Roman" w:hAnsi="Times New Roman"/>
          <w:sz w:val="24"/>
          <w:szCs w:val="24"/>
        </w:rPr>
      </w:pPr>
    </w:p>
    <w:p w:rsidR="00CC696D" w:rsidRPr="00CC696D" w:rsidRDefault="00CC696D" w:rsidP="00177DCF">
      <w:pPr>
        <w:tabs>
          <w:tab w:val="num" w:pos="709"/>
        </w:tabs>
        <w:jc w:val="both"/>
        <w:rPr>
          <w:rFonts w:ascii="Times New Roman" w:hAnsi="Times New Roman"/>
          <w:bCs/>
          <w:sz w:val="24"/>
        </w:rPr>
      </w:pPr>
      <w:r w:rsidRPr="00CC696D">
        <w:rPr>
          <w:rFonts w:ascii="Times New Roman" w:hAnsi="Times New Roman"/>
          <w:sz w:val="24"/>
        </w:rPr>
        <w:tab/>
      </w:r>
      <w:r w:rsidR="00177DCF">
        <w:rPr>
          <w:rFonts w:ascii="Times New Roman" w:hAnsi="Times New Roman"/>
          <w:sz w:val="24"/>
        </w:rPr>
        <w:t>Javni natječaj za prodaju nekretnina u vlasništvu Općine Antunovac iz članka 1. ove Odluke objavljen je u Narodnim novinama i na web stranici Općine Antunovac, www.opcina-antunovac.hr.</w:t>
      </w:r>
    </w:p>
    <w:p w:rsidR="00CC696D" w:rsidRPr="00CC696D" w:rsidRDefault="00CC696D" w:rsidP="00CC696D">
      <w:pPr>
        <w:tabs>
          <w:tab w:val="num" w:pos="709"/>
        </w:tabs>
        <w:jc w:val="both"/>
        <w:rPr>
          <w:sz w:val="24"/>
        </w:rPr>
      </w:pPr>
    </w:p>
    <w:p w:rsidR="00CC696D" w:rsidRDefault="00CC696D" w:rsidP="00CC696D">
      <w:pPr>
        <w:tabs>
          <w:tab w:val="num" w:pos="709"/>
        </w:tabs>
        <w:jc w:val="center"/>
        <w:rPr>
          <w:sz w:val="24"/>
        </w:rPr>
      </w:pPr>
      <w:r w:rsidRPr="00CC696D">
        <w:rPr>
          <w:sz w:val="24"/>
        </w:rPr>
        <w:t>Članak 3.</w:t>
      </w:r>
    </w:p>
    <w:p w:rsidR="00CC696D" w:rsidRPr="00CC696D" w:rsidRDefault="00CC696D" w:rsidP="00CC696D">
      <w:pPr>
        <w:tabs>
          <w:tab w:val="num" w:pos="709"/>
        </w:tabs>
        <w:jc w:val="center"/>
        <w:rPr>
          <w:sz w:val="24"/>
        </w:rPr>
      </w:pPr>
    </w:p>
    <w:p w:rsidR="00CC696D" w:rsidRDefault="00177DCF" w:rsidP="00177DCF">
      <w:pPr>
        <w:tabs>
          <w:tab w:val="num" w:pos="709"/>
        </w:tabs>
        <w:jc w:val="both"/>
        <w:rPr>
          <w:sz w:val="24"/>
        </w:rPr>
      </w:pPr>
      <w:r>
        <w:rPr>
          <w:sz w:val="24"/>
        </w:rPr>
        <w:tab/>
        <w:t>Uplaćena jamčevina vratit će se ponuditeljima na njihov bankovni računa u roku od 15 dana od dana stupanja na snagu ove Odluke.</w:t>
      </w:r>
    </w:p>
    <w:p w:rsidR="00177DCF" w:rsidRPr="00CC696D" w:rsidRDefault="00177DCF" w:rsidP="00CC696D">
      <w:pPr>
        <w:tabs>
          <w:tab w:val="num" w:pos="709"/>
        </w:tabs>
        <w:jc w:val="center"/>
        <w:rPr>
          <w:sz w:val="24"/>
        </w:rPr>
      </w:pPr>
    </w:p>
    <w:p w:rsidR="00CC696D" w:rsidRPr="00CC696D" w:rsidRDefault="00CC696D" w:rsidP="00CC696D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CC696D">
        <w:rPr>
          <w:rFonts w:ascii="Times New Roman" w:hAnsi="Times New Roman"/>
          <w:sz w:val="24"/>
          <w:szCs w:val="24"/>
          <w:lang w:eastAsia="en-US"/>
        </w:rPr>
        <w:t>Članak 4.</w:t>
      </w:r>
    </w:p>
    <w:p w:rsidR="00CC696D" w:rsidRPr="00CC696D" w:rsidRDefault="00CC696D" w:rsidP="00CC696D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C696D" w:rsidRDefault="00177DCF" w:rsidP="00CC696D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>Ova Odluke stupa na snagu d</w:t>
      </w:r>
      <w:r w:rsidR="00364F1B">
        <w:rPr>
          <w:rFonts w:ascii="Times New Roman" w:hAnsi="Times New Roman"/>
          <w:sz w:val="24"/>
          <w:szCs w:val="24"/>
          <w:lang w:eastAsia="en-US"/>
        </w:rPr>
        <w:t xml:space="preserve">anom donošenja, a objavit će se </w:t>
      </w:r>
      <w:r>
        <w:rPr>
          <w:rFonts w:ascii="Times New Roman" w:hAnsi="Times New Roman"/>
          <w:sz w:val="24"/>
          <w:szCs w:val="24"/>
          <w:lang w:eastAsia="en-US"/>
        </w:rPr>
        <w:t xml:space="preserve">na web stranici Općine Antunovac, </w:t>
      </w:r>
      <w:hyperlink r:id="rId7" w:history="1">
        <w:r w:rsidRPr="00640F58">
          <w:rPr>
            <w:rStyle w:val="Hiperveza"/>
            <w:rFonts w:ascii="Times New Roman" w:hAnsi="Times New Roman"/>
            <w:sz w:val="24"/>
            <w:szCs w:val="24"/>
            <w:lang w:eastAsia="en-US"/>
          </w:rPr>
          <w:t>www.opcina-antunovac.hr</w:t>
        </w:r>
      </w:hyperlink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81CEB" w:rsidRDefault="00E81CEB" w:rsidP="00E81CE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77DCF" w:rsidRPr="00E81CEB" w:rsidRDefault="00177DCF" w:rsidP="00E81CEB">
      <w:pPr>
        <w:jc w:val="both"/>
        <w:rPr>
          <w:rFonts w:ascii="Times New Roman" w:hAnsi="Times New Roman"/>
          <w:sz w:val="24"/>
          <w:szCs w:val="24"/>
        </w:rPr>
      </w:pPr>
    </w:p>
    <w:p w:rsidR="00E81CEB" w:rsidRPr="00E81CEB" w:rsidRDefault="00E81CEB" w:rsidP="00E81CEB">
      <w:pPr>
        <w:pStyle w:val="Naslov2"/>
        <w:rPr>
          <w:szCs w:val="24"/>
        </w:rPr>
      </w:pPr>
      <w:r w:rsidRPr="00E81CEB">
        <w:rPr>
          <w:szCs w:val="24"/>
        </w:rPr>
        <w:t xml:space="preserve">KLASA: </w:t>
      </w:r>
      <w:r w:rsidR="00177DCF">
        <w:rPr>
          <w:szCs w:val="24"/>
        </w:rPr>
        <w:t>940-01/20-01/02</w:t>
      </w:r>
    </w:p>
    <w:p w:rsidR="00E81CEB" w:rsidRPr="00E81CEB" w:rsidRDefault="00177DCF" w:rsidP="00E81C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2158/02-01-20-</w:t>
      </w:r>
      <w:r w:rsidR="004142D9">
        <w:rPr>
          <w:rFonts w:ascii="Times New Roman" w:hAnsi="Times New Roman"/>
          <w:sz w:val="24"/>
          <w:szCs w:val="24"/>
        </w:rPr>
        <w:t>11</w:t>
      </w:r>
    </w:p>
    <w:p w:rsidR="00E81CEB" w:rsidRPr="00E81CEB" w:rsidRDefault="00E82A58" w:rsidP="00E81CEB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Antunovcu</w:t>
      </w:r>
      <w:r w:rsidR="00572E74">
        <w:rPr>
          <w:rFonts w:ascii="Times New Roman" w:hAnsi="Times New Roman"/>
          <w:sz w:val="24"/>
          <w:szCs w:val="24"/>
        </w:rPr>
        <w:t>, 10</w:t>
      </w:r>
      <w:r w:rsidR="00CF436E" w:rsidRPr="00DE0F07">
        <w:rPr>
          <w:rFonts w:ascii="Times New Roman" w:hAnsi="Times New Roman"/>
          <w:sz w:val="24"/>
          <w:szCs w:val="24"/>
        </w:rPr>
        <w:t>.</w:t>
      </w:r>
      <w:r w:rsidR="00364F1B">
        <w:rPr>
          <w:rFonts w:ascii="Times New Roman" w:hAnsi="Times New Roman"/>
          <w:sz w:val="24"/>
          <w:szCs w:val="24"/>
        </w:rPr>
        <w:t xml:space="preserve"> lipnja</w:t>
      </w:r>
      <w:r w:rsidR="00177DCF">
        <w:rPr>
          <w:rFonts w:ascii="Times New Roman" w:hAnsi="Times New Roman"/>
          <w:sz w:val="24"/>
          <w:szCs w:val="24"/>
        </w:rPr>
        <w:t xml:space="preserve"> 2020</w:t>
      </w:r>
      <w:r w:rsidR="00E81CEB" w:rsidRPr="00E81CEB">
        <w:rPr>
          <w:rFonts w:ascii="Times New Roman" w:hAnsi="Times New Roman"/>
          <w:sz w:val="24"/>
          <w:szCs w:val="24"/>
        </w:rPr>
        <w:t>. godine</w:t>
      </w:r>
      <w:r w:rsidR="00E81CEB" w:rsidRPr="00E81CEB">
        <w:rPr>
          <w:rFonts w:ascii="Times New Roman" w:hAnsi="Times New Roman"/>
          <w:sz w:val="24"/>
          <w:szCs w:val="24"/>
        </w:rPr>
        <w:tab/>
        <w:t xml:space="preserve"> </w:t>
      </w:r>
    </w:p>
    <w:p w:rsidR="00CF436E" w:rsidRPr="00CF436E" w:rsidRDefault="00CF436E" w:rsidP="00C12A5E">
      <w:pPr>
        <w:ind w:left="708" w:firstLine="12"/>
        <w:jc w:val="both"/>
        <w:rPr>
          <w:rFonts w:ascii="Times New Roman" w:hAnsi="Times New Roman"/>
          <w:sz w:val="24"/>
          <w:szCs w:val="24"/>
        </w:rPr>
      </w:pPr>
      <w:r w:rsidRPr="00CF436E">
        <w:rPr>
          <w:rFonts w:ascii="Times New Roman" w:hAnsi="Times New Roman"/>
          <w:color w:val="000000"/>
          <w:sz w:val="24"/>
          <w:szCs w:val="24"/>
        </w:rPr>
        <w:tab/>
      </w:r>
      <w:r w:rsidRPr="00CF436E">
        <w:rPr>
          <w:rFonts w:ascii="Times New Roman" w:hAnsi="Times New Roman"/>
          <w:color w:val="000000"/>
          <w:sz w:val="24"/>
          <w:szCs w:val="24"/>
        </w:rPr>
        <w:tab/>
      </w:r>
      <w:r w:rsidRPr="00CF436E">
        <w:rPr>
          <w:rFonts w:ascii="Times New Roman" w:hAnsi="Times New Roman"/>
          <w:color w:val="000000"/>
          <w:sz w:val="24"/>
          <w:szCs w:val="24"/>
        </w:rPr>
        <w:tab/>
      </w:r>
      <w:r w:rsidRPr="00CF436E">
        <w:rPr>
          <w:rFonts w:ascii="Times New Roman" w:hAnsi="Times New Roman"/>
          <w:color w:val="000000"/>
          <w:sz w:val="24"/>
          <w:szCs w:val="24"/>
        </w:rPr>
        <w:tab/>
      </w:r>
      <w:r w:rsidRPr="00CF436E">
        <w:rPr>
          <w:rFonts w:ascii="Times New Roman" w:hAnsi="Times New Roman"/>
          <w:color w:val="000000"/>
          <w:sz w:val="24"/>
          <w:szCs w:val="24"/>
        </w:rPr>
        <w:tab/>
      </w:r>
    </w:p>
    <w:p w:rsidR="00C12A5E" w:rsidRDefault="00CF436E" w:rsidP="005E5708">
      <w:pPr>
        <w:jc w:val="center"/>
        <w:rPr>
          <w:rFonts w:ascii="Times New Roman" w:hAnsi="Times New Roman"/>
          <w:sz w:val="24"/>
          <w:szCs w:val="24"/>
        </w:rPr>
      </w:pPr>
      <w:r w:rsidRPr="00CF436E">
        <w:rPr>
          <w:rFonts w:ascii="Times New Roman" w:hAnsi="Times New Roman"/>
          <w:sz w:val="24"/>
          <w:szCs w:val="24"/>
        </w:rPr>
        <w:tab/>
      </w:r>
      <w:r w:rsidR="005E5708">
        <w:rPr>
          <w:rFonts w:ascii="Times New Roman" w:hAnsi="Times New Roman"/>
          <w:sz w:val="24"/>
          <w:szCs w:val="24"/>
        </w:rPr>
        <w:t xml:space="preserve">                                                                Općinski načelnik</w:t>
      </w:r>
    </w:p>
    <w:p w:rsidR="005E5708" w:rsidRDefault="005E5708" w:rsidP="005E5708">
      <w:pPr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Davor </w:t>
      </w:r>
      <w:proofErr w:type="spellStart"/>
      <w:r>
        <w:rPr>
          <w:rFonts w:ascii="Times New Roman" w:hAnsi="Times New Roman"/>
          <w:sz w:val="24"/>
          <w:szCs w:val="24"/>
        </w:rPr>
        <w:t>Tubanjski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bacc</w:t>
      </w:r>
      <w:proofErr w:type="spellEnd"/>
      <w:r>
        <w:rPr>
          <w:rFonts w:ascii="Times New Roman" w:hAnsi="Times New Roman"/>
          <w:sz w:val="24"/>
          <w:szCs w:val="24"/>
        </w:rPr>
        <w:t xml:space="preserve">. ing. </w:t>
      </w:r>
      <w:proofErr w:type="spellStart"/>
      <w:r>
        <w:rPr>
          <w:rFonts w:ascii="Times New Roman" w:hAnsi="Times New Roman"/>
          <w:sz w:val="24"/>
          <w:szCs w:val="24"/>
        </w:rPr>
        <w:t>agr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436E" w:rsidRPr="00C12A5E" w:rsidRDefault="00C12A5E" w:rsidP="005E5708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              </w:t>
      </w:r>
      <w:r w:rsidRPr="00C12A5E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81CEB" w:rsidRPr="00E81CEB" w:rsidRDefault="00E81CEB" w:rsidP="00E81CEB">
      <w:pPr>
        <w:pStyle w:val="Tijeloteksta"/>
        <w:rPr>
          <w:rFonts w:ascii="Times New Roman" w:hAnsi="Times New Roman"/>
          <w:sz w:val="24"/>
          <w:szCs w:val="24"/>
        </w:rPr>
      </w:pPr>
    </w:p>
    <w:p w:rsidR="00E81CEB" w:rsidRPr="00E81CEB" w:rsidRDefault="00E81CEB" w:rsidP="00E81CEB">
      <w:pPr>
        <w:rPr>
          <w:rFonts w:ascii="Times New Roman" w:hAnsi="Times New Roman"/>
          <w:sz w:val="24"/>
          <w:szCs w:val="24"/>
        </w:rPr>
      </w:pPr>
    </w:p>
    <w:sectPr w:rsidR="00E81CEB" w:rsidRPr="00E81C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CE" w:rsidRDefault="007C17CE" w:rsidP="00E47167">
      <w:r>
        <w:separator/>
      </w:r>
    </w:p>
  </w:endnote>
  <w:endnote w:type="continuationSeparator" w:id="0">
    <w:p w:rsidR="007C17CE" w:rsidRDefault="007C17CE" w:rsidP="00E4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67" w:rsidRDefault="00E47167">
    <w:pPr>
      <w:pStyle w:val="Podnoje"/>
    </w:pPr>
  </w:p>
  <w:p w:rsidR="00981740" w:rsidRDefault="00981740" w:rsidP="00981740">
    <w:pPr>
      <w:pStyle w:val="Podnoje"/>
      <w:jc w:val="center"/>
    </w:pPr>
  </w:p>
  <w:p w:rsidR="00981740" w:rsidRDefault="00981740" w:rsidP="0098174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CE" w:rsidRDefault="007C17CE" w:rsidP="00E47167">
      <w:r>
        <w:separator/>
      </w:r>
    </w:p>
  </w:footnote>
  <w:footnote w:type="continuationSeparator" w:id="0">
    <w:p w:rsidR="007C17CE" w:rsidRDefault="007C17CE" w:rsidP="00E4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6C5"/>
    <w:multiLevelType w:val="hybridMultilevel"/>
    <w:tmpl w:val="D3F051B0"/>
    <w:lvl w:ilvl="0" w:tplc="3014D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7308"/>
    <w:multiLevelType w:val="hybridMultilevel"/>
    <w:tmpl w:val="8222F9A6"/>
    <w:lvl w:ilvl="0" w:tplc="FEBAB5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4365DFA"/>
    <w:multiLevelType w:val="hybridMultilevel"/>
    <w:tmpl w:val="EA74F734"/>
    <w:lvl w:ilvl="0" w:tplc="4A8A15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67"/>
    <w:rsid w:val="00006777"/>
    <w:rsid w:val="00073A99"/>
    <w:rsid w:val="000C5D1C"/>
    <w:rsid w:val="000E7170"/>
    <w:rsid w:val="00141450"/>
    <w:rsid w:val="001673F2"/>
    <w:rsid w:val="00177DCF"/>
    <w:rsid w:val="001E523D"/>
    <w:rsid w:val="00226589"/>
    <w:rsid w:val="002E0366"/>
    <w:rsid w:val="00364F1B"/>
    <w:rsid w:val="003D76C2"/>
    <w:rsid w:val="004142D9"/>
    <w:rsid w:val="00473AE4"/>
    <w:rsid w:val="00477018"/>
    <w:rsid w:val="00513355"/>
    <w:rsid w:val="00572E74"/>
    <w:rsid w:val="005B6413"/>
    <w:rsid w:val="005E0610"/>
    <w:rsid w:val="005E5708"/>
    <w:rsid w:val="006013DD"/>
    <w:rsid w:val="006044E0"/>
    <w:rsid w:val="00646543"/>
    <w:rsid w:val="00681046"/>
    <w:rsid w:val="00695678"/>
    <w:rsid w:val="006D6177"/>
    <w:rsid w:val="00700A99"/>
    <w:rsid w:val="007104FB"/>
    <w:rsid w:val="00763C0D"/>
    <w:rsid w:val="007C17CE"/>
    <w:rsid w:val="008B44B6"/>
    <w:rsid w:val="008E06BF"/>
    <w:rsid w:val="00981740"/>
    <w:rsid w:val="00A134B0"/>
    <w:rsid w:val="00A27D68"/>
    <w:rsid w:val="00A60B9C"/>
    <w:rsid w:val="00B439B2"/>
    <w:rsid w:val="00C12A5E"/>
    <w:rsid w:val="00C55F40"/>
    <w:rsid w:val="00C84B5C"/>
    <w:rsid w:val="00C87A28"/>
    <w:rsid w:val="00CC0899"/>
    <w:rsid w:val="00CC696D"/>
    <w:rsid w:val="00CF436E"/>
    <w:rsid w:val="00D17867"/>
    <w:rsid w:val="00D22893"/>
    <w:rsid w:val="00D573CD"/>
    <w:rsid w:val="00DA739C"/>
    <w:rsid w:val="00DB5557"/>
    <w:rsid w:val="00DE0F07"/>
    <w:rsid w:val="00E47167"/>
    <w:rsid w:val="00E81CEB"/>
    <w:rsid w:val="00E82A58"/>
    <w:rsid w:val="00E97F05"/>
    <w:rsid w:val="00EA30ED"/>
    <w:rsid w:val="00F43608"/>
    <w:rsid w:val="00F62764"/>
    <w:rsid w:val="00FB5005"/>
    <w:rsid w:val="00FE68B5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21902A"/>
  <w15:chartTrackingRefBased/>
  <w15:docId w15:val="{97A9196F-0181-45A5-9548-F283A9CD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67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B5005"/>
    <w:pPr>
      <w:keepNext/>
      <w:outlineLvl w:val="1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71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E47167"/>
  </w:style>
  <w:style w:type="paragraph" w:styleId="Podnoje">
    <w:name w:val="footer"/>
    <w:basedOn w:val="Normal"/>
    <w:link w:val="PodnojeChar"/>
    <w:uiPriority w:val="99"/>
    <w:unhideWhenUsed/>
    <w:rsid w:val="00E471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E47167"/>
  </w:style>
  <w:style w:type="paragraph" w:styleId="Tekstbalonia">
    <w:name w:val="Balloon Text"/>
    <w:basedOn w:val="Normal"/>
    <w:link w:val="TekstbaloniaChar"/>
    <w:uiPriority w:val="99"/>
    <w:semiHidden/>
    <w:unhideWhenUsed/>
    <w:rsid w:val="00E471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167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D573C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D573CD"/>
    <w:rPr>
      <w:rFonts w:ascii="HRTimes" w:eastAsia="Times New Roman" w:hAnsi="HRTimes" w:cs="Times New Roman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B500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B5005"/>
    <w:rPr>
      <w:rFonts w:ascii="HRTimes" w:eastAsia="Times New Roman" w:hAnsi="HRTimes" w:cs="Times New Roman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FB500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rsid w:val="00FB5005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rsid w:val="00FB500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ezproreda">
    <w:name w:val="No Spacing"/>
    <w:uiPriority w:val="1"/>
    <w:qFormat/>
    <w:rsid w:val="00FB5005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E81CEB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NaslovChar">
    <w:name w:val="Naslov Char"/>
    <w:basedOn w:val="Zadanifontodlomka"/>
    <w:link w:val="Naslov"/>
    <w:rsid w:val="00E81CEB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7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antunov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Tomšić</dc:creator>
  <cp:keywords/>
  <dc:description/>
  <cp:lastModifiedBy>Ante Modrić</cp:lastModifiedBy>
  <cp:revision>54</cp:revision>
  <cp:lastPrinted>2020-06-25T11:48:00Z</cp:lastPrinted>
  <dcterms:created xsi:type="dcterms:W3CDTF">2018-02-26T10:25:00Z</dcterms:created>
  <dcterms:modified xsi:type="dcterms:W3CDTF">2020-06-25T12:00:00Z</dcterms:modified>
</cp:coreProperties>
</file>