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5" w:rsidRPr="00D652FF" w:rsidRDefault="000A3565" w:rsidP="000A3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1468AC7" wp14:editId="6A46ED4D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29871498" r:id="rId7"/>
        </w:objec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Popis subjekata s kojima je naručitelj u sukobu interesa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otvorenom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postupku 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male vrijednost</w:t>
      </w:r>
      <w:r w:rsidR="00F571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Tehnička oprema i oprema za 3D </w:t>
      </w:r>
      <w:r w:rsidR="00F571A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71A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proofErr w:type="spellStart"/>
      <w:r w:rsidR="00F571AA">
        <w:rPr>
          <w:rFonts w:ascii="Times New Roman" w:eastAsia="Times New Roman" w:hAnsi="Times New Roman" w:cs="Times New Roman"/>
          <w:sz w:val="24"/>
          <w:szCs w:val="24"/>
          <w:lang w:eastAsia="hr-HR"/>
        </w:rPr>
        <w:t>printanje</w:t>
      </w:r>
      <w:proofErr w:type="spellEnd"/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odredbi članka 80. Zakona o javnoj nabavi („Narodne novine“ broj 120/16), objavljuje se popis subjekata s kojima je Općina Antunovac, Braće Radića 4, 31216 Antunovac, kao naručitelj u sukobu interesa te ne smije sklapati ugovore:</w:t>
      </w:r>
    </w:p>
    <w:p w:rsidR="000A3565" w:rsidRPr="00D652FF" w:rsidRDefault="000A3565" w:rsidP="00E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TRŽNICA d.o.o.</w:t>
      </w:r>
    </w:p>
    <w:p w:rsidR="000A3565" w:rsidRDefault="000A3565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Agencija za održivi razvoj Općine Antunovac </w:t>
      </w:r>
      <w:r w:rsidR="00326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RODA d.o.o.</w:t>
      </w:r>
    </w:p>
    <w:p w:rsidR="00F571AA" w:rsidRDefault="00580AB4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r w:rsidR="0088689F">
        <w:rPr>
          <w:rFonts w:ascii="Times New Roman" w:eastAsia="Times New Roman" w:hAnsi="Times New Roman" w:cs="Times New Roman"/>
          <w:sz w:val="24"/>
          <w:szCs w:val="24"/>
          <w:lang w:eastAsia="hr-HR"/>
        </w:rPr>
        <w:t>OKONZALTING, obrt</w:t>
      </w:r>
      <w:r w:rsidR="00506D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506DC6">
        <w:rPr>
          <w:rFonts w:ascii="Times New Roman" w:eastAsia="Times New Roman" w:hAnsi="Times New Roman" w:cs="Times New Roman"/>
          <w:sz w:val="24"/>
          <w:szCs w:val="24"/>
          <w:lang w:eastAsia="hr-HR"/>
        </w:rPr>
        <w:t>vl</w:t>
      </w:r>
      <w:proofErr w:type="spellEnd"/>
      <w:r w:rsidR="00506DC6">
        <w:rPr>
          <w:rFonts w:ascii="Times New Roman" w:eastAsia="Times New Roman" w:hAnsi="Times New Roman" w:cs="Times New Roman"/>
          <w:sz w:val="24"/>
          <w:szCs w:val="24"/>
          <w:lang w:eastAsia="hr-HR"/>
        </w:rPr>
        <w:t>. Roberta Hampovčan</w:t>
      </w:r>
    </w:p>
    <w:p w:rsidR="00506DC6" w:rsidRDefault="00506DC6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PVZ PUGNUS – zadruga branitelja</w:t>
      </w:r>
    </w:p>
    <w:p w:rsidR="00506DC6" w:rsidRDefault="00506DC6" w:rsidP="00E0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ZAVOD ZA INFORMATIKU OSIJEK</w:t>
      </w:r>
      <w:bookmarkStart w:id="0" w:name="_GoBack"/>
      <w:bookmarkEnd w:id="0"/>
    </w:p>
    <w:sectPr w:rsidR="0050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2674F"/>
    <w:rsid w:val="000A3565"/>
    <w:rsid w:val="002F4810"/>
    <w:rsid w:val="00326CD0"/>
    <w:rsid w:val="00506DC6"/>
    <w:rsid w:val="00580AB4"/>
    <w:rsid w:val="0088689F"/>
    <w:rsid w:val="00E0344F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244626"/>
  <w15:chartTrackingRefBased/>
  <w15:docId w15:val="{976AEA07-BF9E-4DCA-9B2B-CF2E19C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8</cp:revision>
  <cp:lastPrinted>2018-12-28T07:33:00Z</cp:lastPrinted>
  <dcterms:created xsi:type="dcterms:W3CDTF">2018-10-02T08:07:00Z</dcterms:created>
  <dcterms:modified xsi:type="dcterms:W3CDTF">2019-09-13T07:19:00Z</dcterms:modified>
</cp:coreProperties>
</file>