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565" w:rsidRPr="00D652FF" w:rsidRDefault="000A3565" w:rsidP="000A35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</w:t>
      </w:r>
      <w:r w:rsidRPr="00D652FF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inline distT="0" distB="0" distL="0" distR="0" wp14:anchorId="61468AC7" wp14:editId="6A46ED4D">
            <wp:extent cx="723900" cy="904875"/>
            <wp:effectExtent l="0" t="0" r="0" b="9525"/>
            <wp:docPr id="1" name="Slika 1" descr="sahov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hovn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2F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                                              </w:t>
      </w:r>
      <w:r w:rsidRPr="00D652FF">
        <w:rPr>
          <w:rFonts w:ascii="Times New Roman" w:eastAsia="Times New Roman" w:hAnsi="Times New Roman" w:cs="Times New Roman"/>
          <w:sz w:val="20"/>
          <w:szCs w:val="20"/>
          <w:lang w:eastAsia="hr-HR"/>
        </w:rPr>
        <w:object w:dxaOrig="2227" w:dyaOrig="29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o:ole="">
            <v:imagedata r:id="rId6" o:title="" gain="72818f"/>
          </v:shape>
          <o:OLEObject Type="Embed" ProgID="CorelDRAW.Graphic.9" ShapeID="_x0000_i1025" DrawAspect="Content" ObjectID="_1629871498" r:id="rId7"/>
        </w:object>
      </w:r>
    </w:p>
    <w:p w:rsidR="000A3565" w:rsidRPr="00D652FF" w:rsidRDefault="000A3565" w:rsidP="000A356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52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REPUBLIKA HRVATSKA                                       OPĆINA ANTUNOVAC</w:t>
      </w:r>
    </w:p>
    <w:p w:rsidR="000A3565" w:rsidRPr="00D652FF" w:rsidRDefault="000A3565" w:rsidP="000A356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52FF">
        <w:rPr>
          <w:rFonts w:ascii="Times New Roman" w:eastAsia="Times New Roman" w:hAnsi="Times New Roman" w:cs="Times New Roman"/>
          <w:sz w:val="24"/>
          <w:szCs w:val="24"/>
          <w:lang w:eastAsia="hr-HR"/>
        </w:rPr>
        <w:t>OSJEČKO-BARANJSKA ŽUPANIJA                       JEDINSTVENI UPRAVNI ODJEL</w:t>
      </w:r>
    </w:p>
    <w:p w:rsidR="000A3565" w:rsidRPr="00D652FF" w:rsidRDefault="000A3565" w:rsidP="000A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0A3565" w:rsidRPr="00D652FF" w:rsidRDefault="000A3565" w:rsidP="000A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0A3565" w:rsidRPr="00D652FF" w:rsidRDefault="000A3565" w:rsidP="000A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0A3565" w:rsidRDefault="000A3565" w:rsidP="00E03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52F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D652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PREDMET: Popis subjekata s kojima je naručitelj u sukobu interesa 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otvorenom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 postupku </w:t>
      </w:r>
      <w:r w:rsidRPr="00D652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javne nabave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male vrijednost</w:t>
      </w:r>
      <w:r w:rsidR="00F571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Tehnička oprema i oprema za 3D </w:t>
      </w:r>
      <w:r w:rsidR="00F571A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571A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</w:t>
      </w:r>
      <w:proofErr w:type="spellStart"/>
      <w:r w:rsidR="00F571AA">
        <w:rPr>
          <w:rFonts w:ascii="Times New Roman" w:eastAsia="Times New Roman" w:hAnsi="Times New Roman" w:cs="Times New Roman"/>
          <w:sz w:val="24"/>
          <w:szCs w:val="24"/>
          <w:lang w:eastAsia="hr-HR"/>
        </w:rPr>
        <w:t>printanje</w:t>
      </w:r>
      <w:proofErr w:type="spellEnd"/>
    </w:p>
    <w:p w:rsidR="000A3565" w:rsidRPr="00D652FF" w:rsidRDefault="000A3565" w:rsidP="00E03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3565" w:rsidRPr="00D652FF" w:rsidRDefault="000A3565" w:rsidP="00E03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52F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D652FF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odredbi članka 80. Zakona o javnoj nabavi („Narodne novine“ broj 120/16), objavljuje se popis subjekata s kojima je Općina Antunovac, Braće Radića 4, 31216 Antunovac, kao naručitelj u sukobu interesa te ne smije sklapati ugovore:</w:t>
      </w:r>
    </w:p>
    <w:p w:rsidR="000A3565" w:rsidRPr="00D652FF" w:rsidRDefault="000A3565" w:rsidP="00E03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3565" w:rsidRPr="00D652FF" w:rsidRDefault="000A3565" w:rsidP="00E034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52FF">
        <w:rPr>
          <w:rFonts w:ascii="Times New Roman" w:eastAsia="Times New Roman" w:hAnsi="Times New Roman" w:cs="Times New Roman"/>
          <w:sz w:val="24"/>
          <w:szCs w:val="24"/>
          <w:lang w:eastAsia="hr-HR"/>
        </w:rPr>
        <w:t>TRŽNICA d.o.o.</w:t>
      </w:r>
    </w:p>
    <w:p w:rsidR="000A3565" w:rsidRDefault="000A3565" w:rsidP="00E034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52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Agencija za održivi razvoj Općine Antunovac </w:t>
      </w:r>
      <w:r w:rsidR="00326C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Pr="00D652FF">
        <w:rPr>
          <w:rFonts w:ascii="Times New Roman" w:eastAsia="Times New Roman" w:hAnsi="Times New Roman" w:cs="Times New Roman"/>
          <w:sz w:val="24"/>
          <w:szCs w:val="24"/>
          <w:lang w:eastAsia="hr-HR"/>
        </w:rPr>
        <w:t>RODA d.o.o.</w:t>
      </w:r>
    </w:p>
    <w:p w:rsidR="00F571AA" w:rsidRDefault="00580AB4" w:rsidP="00E034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AGR</w:t>
      </w:r>
      <w:r w:rsidR="0088689F">
        <w:rPr>
          <w:rFonts w:ascii="Times New Roman" w:eastAsia="Times New Roman" w:hAnsi="Times New Roman" w:cs="Times New Roman"/>
          <w:sz w:val="24"/>
          <w:szCs w:val="24"/>
          <w:lang w:eastAsia="hr-HR"/>
        </w:rPr>
        <w:t>OKONZALTING, obrt</w:t>
      </w:r>
      <w:r w:rsidR="00506D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506DC6">
        <w:rPr>
          <w:rFonts w:ascii="Times New Roman" w:eastAsia="Times New Roman" w:hAnsi="Times New Roman" w:cs="Times New Roman"/>
          <w:sz w:val="24"/>
          <w:szCs w:val="24"/>
          <w:lang w:eastAsia="hr-HR"/>
        </w:rPr>
        <w:t>vl</w:t>
      </w:r>
      <w:proofErr w:type="spellEnd"/>
      <w:r w:rsidR="00506DC6">
        <w:rPr>
          <w:rFonts w:ascii="Times New Roman" w:eastAsia="Times New Roman" w:hAnsi="Times New Roman" w:cs="Times New Roman"/>
          <w:sz w:val="24"/>
          <w:szCs w:val="24"/>
          <w:lang w:eastAsia="hr-HR"/>
        </w:rPr>
        <w:t>. Roberta Hampovčan</w:t>
      </w:r>
    </w:p>
    <w:p w:rsidR="00506DC6" w:rsidRDefault="00506DC6" w:rsidP="00E034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PVZ PUGNUS – zadruga branitelja</w:t>
      </w:r>
    </w:p>
    <w:p w:rsidR="00506DC6" w:rsidRDefault="00506DC6" w:rsidP="00E034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ZAVOD ZA INFORMATIKU OSIJEK</w:t>
      </w:r>
      <w:bookmarkStart w:id="0" w:name="_GoBack"/>
      <w:bookmarkEnd w:id="0"/>
    </w:p>
    <w:sectPr w:rsidR="00506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F600D"/>
    <w:multiLevelType w:val="hybridMultilevel"/>
    <w:tmpl w:val="89F058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65"/>
    <w:rsid w:val="0002674F"/>
    <w:rsid w:val="000A3565"/>
    <w:rsid w:val="002F4810"/>
    <w:rsid w:val="00326CD0"/>
    <w:rsid w:val="00506DC6"/>
    <w:rsid w:val="00580AB4"/>
    <w:rsid w:val="0088689F"/>
    <w:rsid w:val="00E0344F"/>
    <w:rsid w:val="00F5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244626"/>
  <w15:chartTrackingRefBased/>
  <w15:docId w15:val="{976AEA07-BF9E-4DCA-9B2B-CF2E19CB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5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86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6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Modrić</dc:creator>
  <cp:keywords/>
  <dc:description/>
  <cp:lastModifiedBy>Ante Modrić</cp:lastModifiedBy>
  <cp:revision>8</cp:revision>
  <cp:lastPrinted>2018-12-28T07:33:00Z</cp:lastPrinted>
  <dcterms:created xsi:type="dcterms:W3CDTF">2018-10-02T08:07:00Z</dcterms:created>
  <dcterms:modified xsi:type="dcterms:W3CDTF">2019-09-13T07:19:00Z</dcterms:modified>
</cp:coreProperties>
</file>