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8"/>
        <w:gridCol w:w="5881"/>
        <w:gridCol w:w="1390"/>
      </w:tblGrid>
      <w:tr w:rsidR="00363CD9" w:rsidRPr="002C31AF" w:rsidTr="00063EEB">
        <w:tc>
          <w:tcPr>
            <w:tcW w:w="1924" w:type="dxa"/>
            <w:tcBorders>
              <w:top w:val="nil"/>
              <w:left w:val="nil"/>
              <w:right w:val="nil"/>
            </w:tcBorders>
          </w:tcPr>
          <w:p w:rsidR="00363CD9" w:rsidRPr="002C31AF" w:rsidRDefault="00363CD9" w:rsidP="00063EEB">
            <w:pPr>
              <w:spacing w:after="0" w:line="240" w:lineRule="auto"/>
              <w:rPr>
                <w:rFonts w:ascii="Times New Roman" w:eastAsia="Times New Roman" w:hAnsi="Times New Roman" w:cs="Times New Roman"/>
                <w:sz w:val="96"/>
                <w:szCs w:val="96"/>
              </w:rPr>
            </w:pPr>
            <w:r w:rsidRPr="002C31AF">
              <w:rPr>
                <w:rFonts w:ascii="Times New Roman" w:eastAsia="Times New Roman" w:hAnsi="Times New Roman" w:cs="Times New Roman"/>
                <w:sz w:val="96"/>
                <w:szCs w:val="96"/>
              </w:rPr>
              <w:object w:dxaOrig="1065" w:dyaOrig="14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25pt;height:1in" o:ole="">
                  <v:imagedata r:id="rId8" o:title="" gain="72818f"/>
                </v:shape>
                <o:OLEObject Type="Embed" ProgID="CorelDRAW.Graphic.9" ShapeID="_x0000_i1025" DrawAspect="Content" ObjectID="_1531563602" r:id="rId9"/>
              </w:object>
            </w:r>
          </w:p>
        </w:tc>
        <w:tc>
          <w:tcPr>
            <w:tcW w:w="6403" w:type="dxa"/>
            <w:tcBorders>
              <w:top w:val="nil"/>
              <w:left w:val="nil"/>
              <w:right w:val="nil"/>
            </w:tcBorders>
          </w:tcPr>
          <w:p w:rsidR="00363CD9" w:rsidRPr="00787624" w:rsidRDefault="00363CD9" w:rsidP="00063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70"/>
                <w:szCs w:val="70"/>
              </w:rPr>
            </w:pPr>
            <w:r w:rsidRPr="00787624">
              <w:rPr>
                <w:rFonts w:ascii="Times New Roman" w:eastAsia="Times New Roman" w:hAnsi="Times New Roman" w:cs="Times New Roman"/>
                <w:b/>
                <w:sz w:val="70"/>
                <w:szCs w:val="70"/>
              </w:rPr>
              <w:t>Službeni glasnik</w:t>
            </w:r>
          </w:p>
          <w:p w:rsidR="00363CD9" w:rsidRPr="002C31AF" w:rsidRDefault="00363CD9" w:rsidP="00063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72"/>
                <w:szCs w:val="72"/>
              </w:rPr>
            </w:pPr>
            <w:r w:rsidRPr="00787624">
              <w:rPr>
                <w:rFonts w:ascii="Times New Roman" w:eastAsia="Times New Roman" w:hAnsi="Times New Roman" w:cs="Times New Roman"/>
                <w:b/>
                <w:sz w:val="70"/>
                <w:szCs w:val="70"/>
              </w:rPr>
              <w:t>Općine Antunovac</w:t>
            </w:r>
          </w:p>
        </w:tc>
        <w:tc>
          <w:tcPr>
            <w:tcW w:w="1527" w:type="dxa"/>
            <w:tcBorders>
              <w:top w:val="nil"/>
              <w:left w:val="nil"/>
              <w:right w:val="nil"/>
            </w:tcBorders>
          </w:tcPr>
          <w:p w:rsidR="00363CD9" w:rsidRPr="002C31AF" w:rsidRDefault="00363CD9" w:rsidP="00063EEB">
            <w:pPr>
              <w:spacing w:line="240" w:lineRule="auto"/>
              <w:rPr>
                <w:rFonts w:ascii="Times New Roman" w:eastAsia="Times New Roman" w:hAnsi="Times New Roman" w:cs="Times New Roman"/>
                <w:sz w:val="72"/>
                <w:szCs w:val="72"/>
              </w:rPr>
            </w:pPr>
          </w:p>
        </w:tc>
      </w:tr>
      <w:tr w:rsidR="00363CD9" w:rsidRPr="002C31AF" w:rsidTr="00063EEB">
        <w:tc>
          <w:tcPr>
            <w:tcW w:w="1924" w:type="dxa"/>
          </w:tcPr>
          <w:p w:rsidR="00363CD9" w:rsidRPr="002C31AF" w:rsidRDefault="00363CD9" w:rsidP="00063E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63CD9" w:rsidRPr="002C31AF" w:rsidRDefault="00363CD9" w:rsidP="00063E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Godina XX</w:t>
            </w:r>
            <w:r w:rsidR="008166A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II</w:t>
            </w:r>
          </w:p>
        </w:tc>
        <w:tc>
          <w:tcPr>
            <w:tcW w:w="6403" w:type="dxa"/>
          </w:tcPr>
          <w:p w:rsidR="00363CD9" w:rsidRPr="002C31AF" w:rsidRDefault="00363CD9" w:rsidP="00063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63CD9" w:rsidRPr="002C31AF" w:rsidRDefault="00363CD9" w:rsidP="005C4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B2A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Antunovac, </w:t>
            </w:r>
            <w:r w:rsidR="005C45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29.07</w:t>
            </w:r>
            <w:r w:rsidR="007876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 w:rsidR="00E63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2016</w:t>
            </w:r>
            <w:r w:rsidRPr="002C31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godine</w:t>
            </w:r>
          </w:p>
        </w:tc>
        <w:tc>
          <w:tcPr>
            <w:tcW w:w="1527" w:type="dxa"/>
          </w:tcPr>
          <w:p w:rsidR="00363CD9" w:rsidRPr="002C31AF" w:rsidRDefault="00363CD9" w:rsidP="00063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63CD9" w:rsidRPr="002C31AF" w:rsidRDefault="00363CD9" w:rsidP="005C4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Broj </w:t>
            </w:r>
            <w:r w:rsidR="005C45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</w:tbl>
    <w:p w:rsidR="00363CD9" w:rsidRDefault="00363CD9" w:rsidP="00363CD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SADRŽAJ</w:t>
      </w:r>
    </w:p>
    <w:p w:rsidR="00FA39DA" w:rsidRDefault="00FA39DA" w:rsidP="00F0221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  <w:sectPr w:rsidR="00FA39DA" w:rsidSect="00F32822">
          <w:footerReference w:type="default" r:id="rId10"/>
          <w:type w:val="continuous"/>
          <w:pgSz w:w="11905" w:h="16837"/>
          <w:pgMar w:top="1418" w:right="1418" w:bottom="1418" w:left="1418" w:header="709" w:footer="709" w:gutter="0"/>
          <w:pgNumType w:start="323"/>
          <w:cols w:space="708"/>
          <w:docGrid w:linePitch="360"/>
        </w:sectPr>
      </w:pPr>
    </w:p>
    <w:p w:rsidR="00AC4CFC" w:rsidRDefault="00AC4CFC" w:rsidP="00F0221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 xml:space="preserve">AKTI OPĆINSKOG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VIJEĆA_______Str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. </w:t>
      </w:r>
    </w:p>
    <w:p w:rsidR="007910A6" w:rsidRDefault="00F32822" w:rsidP="00EC16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221</w:t>
      </w:r>
      <w:r w:rsidR="007910A6">
        <w:rPr>
          <w:rFonts w:ascii="Times New Roman" w:hAnsi="Times New Roman" w:cs="Times New Roman"/>
          <w:sz w:val="24"/>
          <w:szCs w:val="24"/>
        </w:rPr>
        <w:t xml:space="preserve">. </w:t>
      </w:r>
      <w:r w:rsidR="00F055DB">
        <w:rPr>
          <w:rFonts w:ascii="Times New Roman" w:hAnsi="Times New Roman" w:cs="Times New Roman"/>
          <w:sz w:val="24"/>
          <w:szCs w:val="24"/>
        </w:rPr>
        <w:t xml:space="preserve">Odluka o donošenju Dopuna Prostornog </w:t>
      </w:r>
      <w:r w:rsidR="00B36E92">
        <w:rPr>
          <w:rFonts w:ascii="Times New Roman" w:hAnsi="Times New Roman" w:cs="Times New Roman"/>
          <w:sz w:val="24"/>
          <w:szCs w:val="24"/>
        </w:rPr>
        <w:t>plana uređenja Općine Antunovac…………………………</w:t>
      </w:r>
      <w:r w:rsidR="00C773F8">
        <w:rPr>
          <w:rFonts w:ascii="Times New Roman" w:hAnsi="Times New Roman" w:cs="Times New Roman"/>
          <w:sz w:val="24"/>
          <w:szCs w:val="24"/>
        </w:rPr>
        <w:t>.</w:t>
      </w:r>
      <w:r w:rsidR="00B36E92">
        <w:rPr>
          <w:rFonts w:ascii="Times New Roman" w:hAnsi="Times New Roman" w:cs="Times New Roman"/>
          <w:sz w:val="24"/>
          <w:szCs w:val="24"/>
        </w:rPr>
        <w:t>….</w:t>
      </w:r>
      <w:r w:rsidR="00C773F8">
        <w:rPr>
          <w:rFonts w:ascii="Times New Roman" w:hAnsi="Times New Roman" w:cs="Times New Roman"/>
          <w:sz w:val="24"/>
          <w:szCs w:val="24"/>
        </w:rPr>
        <w:t>323</w:t>
      </w:r>
    </w:p>
    <w:p w:rsidR="00F055DB" w:rsidRDefault="00F055DB" w:rsidP="00EC16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222. Odluka </w:t>
      </w:r>
      <w:r w:rsidRPr="00F055DB">
        <w:rPr>
          <w:rFonts w:ascii="Times New Roman" w:hAnsi="Times New Roman" w:cs="Times New Roman"/>
          <w:sz w:val="24"/>
          <w:szCs w:val="24"/>
        </w:rPr>
        <w:t>o korištenju javnih površina i nekretnina u vlasništvu Općine Antunovac u svrhu obavljanja političkih aktivnosti i izborne promidžbe na području  Općine Antunovac</w:t>
      </w:r>
      <w:r w:rsidR="00B36E92">
        <w:rPr>
          <w:rFonts w:ascii="Times New Roman" w:hAnsi="Times New Roman" w:cs="Times New Roman"/>
          <w:sz w:val="24"/>
          <w:szCs w:val="24"/>
        </w:rPr>
        <w:t>……………………………..</w:t>
      </w:r>
      <w:r w:rsidR="00C773F8">
        <w:rPr>
          <w:rFonts w:ascii="Times New Roman" w:hAnsi="Times New Roman" w:cs="Times New Roman"/>
          <w:sz w:val="24"/>
          <w:szCs w:val="24"/>
        </w:rPr>
        <w:t>327</w:t>
      </w:r>
    </w:p>
    <w:p w:rsidR="00F055DB" w:rsidRDefault="00F055DB" w:rsidP="00F055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223. Odluka </w:t>
      </w:r>
      <w:r w:rsidR="00B36E92">
        <w:rPr>
          <w:rFonts w:ascii="Times New Roman" w:hAnsi="Times New Roman" w:cs="Times New Roman"/>
          <w:sz w:val="24"/>
          <w:szCs w:val="24"/>
        </w:rPr>
        <w:t xml:space="preserve">o davanju ovlaštenja na </w:t>
      </w:r>
      <w:r w:rsidRPr="00F055DB">
        <w:rPr>
          <w:rFonts w:ascii="Times New Roman" w:hAnsi="Times New Roman" w:cs="Times New Roman"/>
          <w:sz w:val="24"/>
          <w:szCs w:val="24"/>
        </w:rPr>
        <w:t>upravljanje poduzetnič</w:t>
      </w:r>
      <w:r w:rsidR="00B36E92">
        <w:rPr>
          <w:rFonts w:ascii="Times New Roman" w:hAnsi="Times New Roman" w:cs="Times New Roman"/>
          <w:sz w:val="24"/>
          <w:szCs w:val="24"/>
        </w:rPr>
        <w:t xml:space="preserve">kom poslovnom infrastrukturom </w:t>
      </w:r>
      <w:r>
        <w:rPr>
          <w:rFonts w:ascii="Times New Roman" w:hAnsi="Times New Roman" w:cs="Times New Roman"/>
          <w:sz w:val="24"/>
          <w:szCs w:val="24"/>
        </w:rPr>
        <w:t>Poduzetničkim</w:t>
      </w:r>
      <w:r w:rsidR="00B36E92">
        <w:rPr>
          <w:rFonts w:ascii="Times New Roman" w:hAnsi="Times New Roman" w:cs="Times New Roman"/>
          <w:sz w:val="24"/>
          <w:szCs w:val="24"/>
        </w:rPr>
        <w:t xml:space="preserve"> </w:t>
      </w:r>
      <w:r w:rsidRPr="00F055DB">
        <w:rPr>
          <w:rFonts w:ascii="Times New Roman" w:hAnsi="Times New Roman" w:cs="Times New Roman"/>
          <w:sz w:val="24"/>
          <w:szCs w:val="24"/>
        </w:rPr>
        <w:t>inkubatorom i akceleratorom</w:t>
      </w:r>
      <w:r w:rsidR="00C773F8">
        <w:rPr>
          <w:rFonts w:ascii="Times New Roman" w:hAnsi="Times New Roman" w:cs="Times New Roman"/>
          <w:sz w:val="24"/>
          <w:szCs w:val="24"/>
        </w:rPr>
        <w:t>…………328</w:t>
      </w:r>
    </w:p>
    <w:p w:rsidR="0069554A" w:rsidRPr="0066660D" w:rsidRDefault="00F02216" w:rsidP="001F0E0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D5C2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AKTI OPĆINSKOG </w:t>
      </w:r>
      <w:proofErr w:type="spellStart"/>
      <w:r w:rsidRPr="00BD5C2A">
        <w:rPr>
          <w:rFonts w:ascii="Times New Roman" w:hAnsi="Times New Roman" w:cs="Times New Roman"/>
          <w:b/>
          <w:i/>
          <w:sz w:val="24"/>
          <w:szCs w:val="24"/>
          <w:u w:val="single"/>
        </w:rPr>
        <w:t>NAČELNIKA__Str</w:t>
      </w:r>
      <w:proofErr w:type="spellEnd"/>
      <w:r w:rsidRPr="00BD5C2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. </w:t>
      </w:r>
    </w:p>
    <w:p w:rsidR="0066660D" w:rsidRDefault="0066660D" w:rsidP="001F0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224. Odluka </w:t>
      </w:r>
      <w:r w:rsidRPr="0066660D">
        <w:rPr>
          <w:rFonts w:ascii="Times New Roman" w:hAnsi="Times New Roman" w:cs="Times New Roman"/>
          <w:sz w:val="24"/>
          <w:szCs w:val="24"/>
        </w:rPr>
        <w:t>o nabavi zaštitne radne odjeće i obuće</w:t>
      </w:r>
      <w:r w:rsidR="00B36E92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C773F8">
        <w:rPr>
          <w:rFonts w:ascii="Times New Roman" w:hAnsi="Times New Roman" w:cs="Times New Roman"/>
          <w:sz w:val="24"/>
          <w:szCs w:val="24"/>
        </w:rPr>
        <w:t>…329</w:t>
      </w:r>
    </w:p>
    <w:p w:rsidR="0066660D" w:rsidRDefault="0066660D" w:rsidP="006666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225. Odluka </w:t>
      </w:r>
      <w:r w:rsidRPr="0066660D">
        <w:rPr>
          <w:rFonts w:ascii="Times New Roman" w:hAnsi="Times New Roman" w:cs="Times New Roman"/>
          <w:sz w:val="24"/>
          <w:szCs w:val="24"/>
        </w:rPr>
        <w:t xml:space="preserve">o nabavi usluge izrade </w:t>
      </w:r>
      <w:proofErr w:type="spellStart"/>
      <w:r w:rsidRPr="0066660D">
        <w:rPr>
          <w:rFonts w:ascii="Times New Roman" w:hAnsi="Times New Roman" w:cs="Times New Roman"/>
          <w:sz w:val="24"/>
          <w:szCs w:val="24"/>
        </w:rPr>
        <w:t>bočališta</w:t>
      </w:r>
      <w:proofErr w:type="spellEnd"/>
      <w:r w:rsidRPr="0066660D">
        <w:rPr>
          <w:rFonts w:ascii="Times New Roman" w:hAnsi="Times New Roman" w:cs="Times New Roman"/>
          <w:sz w:val="24"/>
          <w:szCs w:val="24"/>
        </w:rPr>
        <w:t xml:space="preserve"> u ulici A.</w:t>
      </w:r>
      <w:r w:rsidR="00C773F8">
        <w:rPr>
          <w:rFonts w:ascii="Times New Roman" w:hAnsi="Times New Roman" w:cs="Times New Roman"/>
          <w:sz w:val="24"/>
          <w:szCs w:val="24"/>
        </w:rPr>
        <w:t xml:space="preserve"> </w:t>
      </w:r>
      <w:r w:rsidRPr="0066660D">
        <w:rPr>
          <w:rFonts w:ascii="Times New Roman" w:hAnsi="Times New Roman" w:cs="Times New Roman"/>
          <w:sz w:val="24"/>
          <w:szCs w:val="24"/>
        </w:rPr>
        <w:t>G. Matoša</w:t>
      </w:r>
      <w:r w:rsidR="00B36E92">
        <w:rPr>
          <w:rFonts w:ascii="Times New Roman" w:hAnsi="Times New Roman" w:cs="Times New Roman"/>
          <w:sz w:val="24"/>
          <w:szCs w:val="24"/>
        </w:rPr>
        <w:t xml:space="preserve"> </w:t>
      </w:r>
      <w:r w:rsidRPr="0066660D">
        <w:rPr>
          <w:rFonts w:ascii="Times New Roman" w:hAnsi="Times New Roman" w:cs="Times New Roman"/>
          <w:sz w:val="24"/>
          <w:szCs w:val="24"/>
        </w:rPr>
        <w:t>u Antunovcu</w:t>
      </w:r>
      <w:r w:rsidR="00B36E92">
        <w:rPr>
          <w:rFonts w:ascii="Times New Roman" w:hAnsi="Times New Roman" w:cs="Times New Roman"/>
          <w:sz w:val="24"/>
          <w:szCs w:val="24"/>
        </w:rPr>
        <w:t>……………………</w:t>
      </w:r>
      <w:r w:rsidR="00C773F8">
        <w:rPr>
          <w:rFonts w:ascii="Times New Roman" w:hAnsi="Times New Roman" w:cs="Times New Roman"/>
          <w:sz w:val="24"/>
          <w:szCs w:val="24"/>
        </w:rPr>
        <w:t>...</w:t>
      </w:r>
      <w:r w:rsidR="00B36E92">
        <w:rPr>
          <w:rFonts w:ascii="Times New Roman" w:hAnsi="Times New Roman" w:cs="Times New Roman"/>
          <w:sz w:val="24"/>
          <w:szCs w:val="24"/>
        </w:rPr>
        <w:t>……..</w:t>
      </w:r>
      <w:r w:rsidR="00C773F8">
        <w:rPr>
          <w:rFonts w:ascii="Times New Roman" w:hAnsi="Times New Roman" w:cs="Times New Roman"/>
          <w:sz w:val="24"/>
          <w:szCs w:val="24"/>
        </w:rPr>
        <w:t>330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660D" w:rsidRDefault="0066660D" w:rsidP="006666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226. Odluka </w:t>
      </w:r>
      <w:r w:rsidRPr="0066660D">
        <w:rPr>
          <w:rFonts w:ascii="Times New Roman" w:hAnsi="Times New Roman" w:cs="Times New Roman"/>
          <w:sz w:val="24"/>
          <w:szCs w:val="24"/>
        </w:rPr>
        <w:t>o nabavi usluge iskopa i zatrpavanja rova za kanalizaciju za objekt</w:t>
      </w:r>
      <w:r w:rsidR="00C773F8">
        <w:rPr>
          <w:rFonts w:ascii="Times New Roman" w:hAnsi="Times New Roman" w:cs="Times New Roman"/>
          <w:sz w:val="24"/>
          <w:szCs w:val="24"/>
        </w:rPr>
        <w:t xml:space="preserve"> </w:t>
      </w:r>
      <w:r w:rsidRPr="0066660D">
        <w:rPr>
          <w:rFonts w:ascii="Times New Roman" w:hAnsi="Times New Roman" w:cs="Times New Roman"/>
          <w:sz w:val="24"/>
          <w:szCs w:val="24"/>
        </w:rPr>
        <w:t xml:space="preserve">NK „Slavonija“ u </w:t>
      </w:r>
      <w:proofErr w:type="spellStart"/>
      <w:r w:rsidRPr="0066660D">
        <w:rPr>
          <w:rFonts w:ascii="Times New Roman" w:hAnsi="Times New Roman" w:cs="Times New Roman"/>
          <w:sz w:val="24"/>
          <w:szCs w:val="24"/>
        </w:rPr>
        <w:t>Ivanovcu</w:t>
      </w:r>
      <w:proofErr w:type="spellEnd"/>
      <w:r w:rsidR="00C773F8">
        <w:rPr>
          <w:rFonts w:ascii="Times New Roman" w:hAnsi="Times New Roman" w:cs="Times New Roman"/>
          <w:sz w:val="24"/>
          <w:szCs w:val="24"/>
        </w:rPr>
        <w:t>……………330</w:t>
      </w:r>
    </w:p>
    <w:p w:rsidR="0066660D" w:rsidRDefault="0066660D" w:rsidP="006666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227. Odluka </w:t>
      </w:r>
      <w:r w:rsidRPr="0066660D">
        <w:rPr>
          <w:rFonts w:ascii="Times New Roman" w:hAnsi="Times New Roman" w:cs="Times New Roman"/>
          <w:sz w:val="24"/>
          <w:szCs w:val="24"/>
        </w:rPr>
        <w:t>o nabavi usluge rada i materijala za iz</w:t>
      </w:r>
      <w:r>
        <w:rPr>
          <w:rFonts w:ascii="Times New Roman" w:hAnsi="Times New Roman" w:cs="Times New Roman"/>
          <w:sz w:val="24"/>
          <w:szCs w:val="24"/>
        </w:rPr>
        <w:t xml:space="preserve">radu kanalizacijskog priključka </w:t>
      </w:r>
      <w:r w:rsidRPr="0066660D">
        <w:rPr>
          <w:rFonts w:ascii="Times New Roman" w:hAnsi="Times New Roman" w:cs="Times New Roman"/>
          <w:sz w:val="24"/>
          <w:szCs w:val="24"/>
        </w:rPr>
        <w:t xml:space="preserve">na lokaciji NK „Slavonija“ u </w:t>
      </w:r>
      <w:proofErr w:type="spellStart"/>
      <w:r w:rsidRPr="0066660D">
        <w:rPr>
          <w:rFonts w:ascii="Times New Roman" w:hAnsi="Times New Roman" w:cs="Times New Roman"/>
          <w:sz w:val="24"/>
          <w:szCs w:val="24"/>
        </w:rPr>
        <w:t>Ivanovcu</w:t>
      </w:r>
      <w:proofErr w:type="spellEnd"/>
      <w:r w:rsidR="00B36E92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C773F8">
        <w:rPr>
          <w:rFonts w:ascii="Times New Roman" w:hAnsi="Times New Roman" w:cs="Times New Roman"/>
          <w:sz w:val="24"/>
          <w:szCs w:val="24"/>
        </w:rPr>
        <w:t>331</w:t>
      </w:r>
    </w:p>
    <w:p w:rsidR="0066660D" w:rsidRDefault="0066660D" w:rsidP="006666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228. Odluka </w:t>
      </w:r>
      <w:r w:rsidRPr="0066660D">
        <w:rPr>
          <w:rFonts w:ascii="Times New Roman" w:hAnsi="Times New Roman" w:cs="Times New Roman"/>
          <w:sz w:val="24"/>
          <w:szCs w:val="24"/>
        </w:rPr>
        <w:t>o nabavi usluge stručnog nadzora nad izvođenjem g</w:t>
      </w:r>
      <w:r>
        <w:rPr>
          <w:rFonts w:ascii="Times New Roman" w:hAnsi="Times New Roman" w:cs="Times New Roman"/>
          <w:sz w:val="24"/>
          <w:szCs w:val="24"/>
        </w:rPr>
        <w:t xml:space="preserve">rađevinskih radova na izgradnji </w:t>
      </w:r>
      <w:r w:rsidRPr="0066660D">
        <w:rPr>
          <w:rFonts w:ascii="Times New Roman" w:hAnsi="Times New Roman" w:cs="Times New Roman"/>
          <w:sz w:val="24"/>
          <w:szCs w:val="24"/>
        </w:rPr>
        <w:t xml:space="preserve">biciklističke staze 1. faza od centra </w:t>
      </w:r>
      <w:proofErr w:type="spellStart"/>
      <w:r w:rsidRPr="0066660D">
        <w:rPr>
          <w:rFonts w:ascii="Times New Roman" w:hAnsi="Times New Roman" w:cs="Times New Roman"/>
          <w:sz w:val="24"/>
          <w:szCs w:val="24"/>
        </w:rPr>
        <w:t>Ivanovca</w:t>
      </w:r>
      <w:proofErr w:type="spellEnd"/>
      <w:r w:rsidRPr="0066660D">
        <w:rPr>
          <w:rFonts w:ascii="Times New Roman" w:hAnsi="Times New Roman" w:cs="Times New Roman"/>
          <w:sz w:val="24"/>
          <w:szCs w:val="24"/>
        </w:rPr>
        <w:t xml:space="preserve"> do utvrde </w:t>
      </w:r>
      <w:proofErr w:type="spellStart"/>
      <w:r w:rsidRPr="0066660D">
        <w:rPr>
          <w:rFonts w:ascii="Times New Roman" w:hAnsi="Times New Roman" w:cs="Times New Roman"/>
          <w:sz w:val="24"/>
          <w:szCs w:val="24"/>
        </w:rPr>
        <w:t>Korogyvar</w:t>
      </w:r>
      <w:proofErr w:type="spellEnd"/>
      <w:r w:rsidR="00C773F8">
        <w:rPr>
          <w:rFonts w:ascii="Times New Roman" w:hAnsi="Times New Roman" w:cs="Times New Roman"/>
          <w:sz w:val="24"/>
          <w:szCs w:val="24"/>
        </w:rPr>
        <w:t>……………………………..331</w:t>
      </w:r>
    </w:p>
    <w:p w:rsidR="0066660D" w:rsidRDefault="0066660D" w:rsidP="006666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229. Odluka </w:t>
      </w:r>
      <w:r w:rsidRPr="0066660D">
        <w:rPr>
          <w:rFonts w:ascii="Times New Roman" w:hAnsi="Times New Roman" w:cs="Times New Roman"/>
          <w:sz w:val="24"/>
          <w:szCs w:val="24"/>
        </w:rPr>
        <w:t>o nabavi usluge objave čestitke za Dan pobjede</w:t>
      </w:r>
      <w:r w:rsidR="00C773F8">
        <w:rPr>
          <w:rFonts w:ascii="Times New Roman" w:hAnsi="Times New Roman" w:cs="Times New Roman"/>
          <w:sz w:val="24"/>
          <w:szCs w:val="24"/>
        </w:rPr>
        <w:t>………………………..332</w:t>
      </w:r>
    </w:p>
    <w:p w:rsidR="0066660D" w:rsidRDefault="0066660D" w:rsidP="006666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230. Odluka </w:t>
      </w:r>
      <w:r w:rsidRPr="0066660D">
        <w:rPr>
          <w:rFonts w:ascii="Times New Roman" w:hAnsi="Times New Roman" w:cs="Times New Roman"/>
          <w:sz w:val="24"/>
          <w:szCs w:val="24"/>
        </w:rPr>
        <w:t xml:space="preserve">o nabavi usluge izrade prometnog elaborata za privremenu regulaciju prometa za vrijeme izgradnje javne rasvjete u Dugoj ulici u </w:t>
      </w:r>
      <w:proofErr w:type="spellStart"/>
      <w:r w:rsidRPr="0066660D">
        <w:rPr>
          <w:rFonts w:ascii="Times New Roman" w:hAnsi="Times New Roman" w:cs="Times New Roman"/>
          <w:sz w:val="24"/>
          <w:szCs w:val="24"/>
        </w:rPr>
        <w:t>Ivanovcu</w:t>
      </w:r>
      <w:proofErr w:type="spellEnd"/>
      <w:r w:rsidR="00B36E92">
        <w:rPr>
          <w:rFonts w:ascii="Times New Roman" w:hAnsi="Times New Roman" w:cs="Times New Roman"/>
          <w:sz w:val="24"/>
          <w:szCs w:val="24"/>
        </w:rPr>
        <w:t>……………</w:t>
      </w:r>
      <w:r w:rsidR="00C773F8">
        <w:rPr>
          <w:rFonts w:ascii="Times New Roman" w:hAnsi="Times New Roman" w:cs="Times New Roman"/>
          <w:sz w:val="24"/>
          <w:szCs w:val="24"/>
        </w:rPr>
        <w:t>..</w:t>
      </w:r>
      <w:r w:rsidR="00B36E92">
        <w:rPr>
          <w:rFonts w:ascii="Times New Roman" w:hAnsi="Times New Roman" w:cs="Times New Roman"/>
          <w:sz w:val="24"/>
          <w:szCs w:val="24"/>
        </w:rPr>
        <w:t>………………..</w:t>
      </w:r>
      <w:r w:rsidR="00C773F8">
        <w:rPr>
          <w:rFonts w:ascii="Times New Roman" w:hAnsi="Times New Roman" w:cs="Times New Roman"/>
          <w:sz w:val="24"/>
          <w:szCs w:val="24"/>
        </w:rPr>
        <w:t>332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660D" w:rsidRDefault="0066660D" w:rsidP="006666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231. Zaključak </w:t>
      </w:r>
      <w:r w:rsidRPr="0066660D">
        <w:rPr>
          <w:rFonts w:ascii="Times New Roman" w:hAnsi="Times New Roman" w:cs="Times New Roman"/>
          <w:sz w:val="24"/>
          <w:szCs w:val="24"/>
        </w:rPr>
        <w:t>o utvrđiva</w:t>
      </w:r>
      <w:r>
        <w:rPr>
          <w:rFonts w:ascii="Times New Roman" w:hAnsi="Times New Roman" w:cs="Times New Roman"/>
          <w:sz w:val="24"/>
          <w:szCs w:val="24"/>
        </w:rPr>
        <w:t xml:space="preserve">nju Konačnog prijedloga </w:t>
      </w:r>
      <w:r w:rsidRPr="0066660D">
        <w:rPr>
          <w:rFonts w:ascii="Times New Roman" w:hAnsi="Times New Roman" w:cs="Times New Roman"/>
          <w:sz w:val="24"/>
          <w:szCs w:val="24"/>
        </w:rPr>
        <w:t>Dopuna Prostornog plana uređenja Općine Antunovac</w:t>
      </w:r>
      <w:r w:rsidR="00B36E92">
        <w:rPr>
          <w:rFonts w:ascii="Times New Roman" w:hAnsi="Times New Roman" w:cs="Times New Roman"/>
          <w:sz w:val="24"/>
          <w:szCs w:val="24"/>
        </w:rPr>
        <w:t>…………..</w:t>
      </w:r>
      <w:r w:rsidR="00C773F8">
        <w:rPr>
          <w:rFonts w:ascii="Times New Roman" w:hAnsi="Times New Roman" w:cs="Times New Roman"/>
          <w:sz w:val="24"/>
          <w:szCs w:val="24"/>
        </w:rPr>
        <w:t>333</w:t>
      </w:r>
    </w:p>
    <w:p w:rsidR="0066660D" w:rsidRDefault="0066660D" w:rsidP="006666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232. Odluka </w:t>
      </w:r>
      <w:r w:rsidRPr="0066660D">
        <w:rPr>
          <w:rFonts w:ascii="Times New Roman" w:hAnsi="Times New Roman" w:cs="Times New Roman"/>
          <w:sz w:val="24"/>
          <w:szCs w:val="24"/>
        </w:rPr>
        <w:t xml:space="preserve">o nabavi usluge provođenja stručnog nadzora </w:t>
      </w:r>
      <w:r>
        <w:rPr>
          <w:rFonts w:ascii="Times New Roman" w:hAnsi="Times New Roman" w:cs="Times New Roman"/>
          <w:sz w:val="24"/>
          <w:szCs w:val="24"/>
        </w:rPr>
        <w:t xml:space="preserve">građenja nad izvođenjem radova </w:t>
      </w:r>
      <w:r w:rsidRPr="0066660D">
        <w:rPr>
          <w:rFonts w:ascii="Times New Roman" w:hAnsi="Times New Roman" w:cs="Times New Roman"/>
          <w:sz w:val="24"/>
          <w:szCs w:val="24"/>
        </w:rPr>
        <w:t>na izgradnji pješačke staze u ulici Hrvatske Republike</w:t>
      </w:r>
      <w:r w:rsidR="00B36E92">
        <w:rPr>
          <w:rFonts w:ascii="Times New Roman" w:hAnsi="Times New Roman" w:cs="Times New Roman"/>
          <w:sz w:val="24"/>
          <w:szCs w:val="24"/>
        </w:rPr>
        <w:t>……………………</w:t>
      </w:r>
      <w:r w:rsidR="00C773F8">
        <w:rPr>
          <w:rFonts w:ascii="Times New Roman" w:hAnsi="Times New Roman" w:cs="Times New Roman"/>
          <w:sz w:val="24"/>
          <w:szCs w:val="24"/>
        </w:rPr>
        <w:t>334</w:t>
      </w:r>
    </w:p>
    <w:p w:rsidR="0066660D" w:rsidRDefault="0066660D" w:rsidP="006666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233. Odluka </w:t>
      </w:r>
      <w:r w:rsidRPr="0066660D">
        <w:rPr>
          <w:rFonts w:ascii="Times New Roman" w:hAnsi="Times New Roman" w:cs="Times New Roman"/>
          <w:sz w:val="24"/>
          <w:szCs w:val="24"/>
        </w:rPr>
        <w:t>o nabavi usluge servisa VW teretnog vozila u vlasništvu Općine Antunovac</w:t>
      </w:r>
      <w:r w:rsidR="00B36E92">
        <w:rPr>
          <w:rFonts w:ascii="Times New Roman" w:hAnsi="Times New Roman" w:cs="Times New Roman"/>
          <w:sz w:val="24"/>
          <w:szCs w:val="24"/>
        </w:rPr>
        <w:t>……………………………..</w:t>
      </w:r>
      <w:r w:rsidR="00C773F8">
        <w:rPr>
          <w:rFonts w:ascii="Times New Roman" w:hAnsi="Times New Roman" w:cs="Times New Roman"/>
          <w:sz w:val="24"/>
          <w:szCs w:val="24"/>
        </w:rPr>
        <w:t>334</w:t>
      </w:r>
    </w:p>
    <w:p w:rsidR="0066660D" w:rsidRDefault="0066660D" w:rsidP="006666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6660D" w:rsidSect="00FA39DA">
          <w:type w:val="continuous"/>
          <w:pgSz w:w="11905" w:h="16837"/>
          <w:pgMar w:top="1418" w:right="1418" w:bottom="1418" w:left="1418" w:header="709" w:footer="709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234. Odluka </w:t>
      </w:r>
      <w:r w:rsidRPr="0066660D">
        <w:rPr>
          <w:rFonts w:ascii="Times New Roman" w:hAnsi="Times New Roman" w:cs="Times New Roman"/>
          <w:sz w:val="24"/>
          <w:szCs w:val="24"/>
        </w:rPr>
        <w:t>o nabavi usluge uređenja Spomen kapelice u Antunovcu</w:t>
      </w:r>
      <w:r w:rsidR="00C773F8">
        <w:rPr>
          <w:rFonts w:ascii="Times New Roman" w:hAnsi="Times New Roman" w:cs="Times New Roman"/>
          <w:sz w:val="24"/>
          <w:szCs w:val="24"/>
        </w:rPr>
        <w:t>………..335</w:t>
      </w:r>
    </w:p>
    <w:p w:rsidR="00D21D82" w:rsidRDefault="00D21D82" w:rsidP="00D87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89F" w:rsidRDefault="00F0489F" w:rsidP="00D87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***************************************************************************</w:t>
      </w:r>
    </w:p>
    <w:p w:rsidR="00595CDD" w:rsidRDefault="00595CDD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95CDD" w:rsidSect="00E12BAC">
          <w:footerReference w:type="default" r:id="rId11"/>
          <w:footnotePr>
            <w:pos w:val="beneathText"/>
          </w:footnotePr>
          <w:type w:val="continuous"/>
          <w:pgSz w:w="11905" w:h="16837"/>
          <w:pgMar w:top="1417" w:right="1417" w:bottom="1417" w:left="1417" w:header="720" w:footer="720" w:gutter="0"/>
          <w:cols w:space="720"/>
          <w:docGrid w:linePitch="326"/>
        </w:sectPr>
      </w:pPr>
    </w:p>
    <w:p w:rsidR="00342CB8" w:rsidRDefault="00F055D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221.</w:t>
      </w:r>
    </w:p>
    <w:p w:rsidR="00F055DB" w:rsidRPr="00F055DB" w:rsidRDefault="00F055DB" w:rsidP="00F055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055D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Temeljem članka 109. stavak 4. Zakona o prostornom uređenju (NN., br. 153/13), Odluke o izradi Dopuna Prostornog plana uređenja Općine Antunovac (''Službeni glasnik Općine Antunovac'', br. 5/16) i članka 32. Statuta Općine Antunovac (''Službeni glasnik Općine Antunovac'', br. 2/13), Općinsko vijeće Općine Antunovac na svojoj 37. sjednici održanoj dana 28. srpnja 2016. godine, donosi</w:t>
      </w:r>
    </w:p>
    <w:p w:rsidR="00F055DB" w:rsidRPr="00F055DB" w:rsidRDefault="00F055DB" w:rsidP="00F055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F055DB" w:rsidRPr="00F055DB" w:rsidRDefault="00F055DB" w:rsidP="00F055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F055DB" w:rsidRPr="00F055DB" w:rsidRDefault="00F055DB" w:rsidP="00F055DB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color w:val="000000"/>
          <w:w w:val="110"/>
          <w:sz w:val="36"/>
          <w:szCs w:val="36"/>
          <w:lang w:eastAsia="hr-HR"/>
        </w:rPr>
      </w:pPr>
      <w:r w:rsidRPr="00F055DB">
        <w:rPr>
          <w:rFonts w:ascii="Times New Roman" w:eastAsia="Times New Roman" w:hAnsi="Times New Roman" w:cs="Times New Roman"/>
          <w:b/>
          <w:color w:val="000000"/>
          <w:w w:val="110"/>
          <w:sz w:val="36"/>
          <w:szCs w:val="36"/>
          <w:lang w:eastAsia="hr-HR"/>
        </w:rPr>
        <w:t>ODLUKU</w:t>
      </w:r>
    </w:p>
    <w:p w:rsidR="00F055DB" w:rsidRPr="00F055DB" w:rsidRDefault="00F055DB" w:rsidP="00F055DB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color w:val="000000"/>
          <w:w w:val="110"/>
          <w:sz w:val="24"/>
          <w:szCs w:val="24"/>
          <w:lang w:eastAsia="hr-HR"/>
        </w:rPr>
      </w:pPr>
      <w:r w:rsidRPr="00F055DB">
        <w:rPr>
          <w:rFonts w:ascii="Times New Roman" w:eastAsia="Times New Roman" w:hAnsi="Times New Roman" w:cs="Times New Roman"/>
          <w:b/>
          <w:color w:val="000000"/>
          <w:w w:val="110"/>
          <w:sz w:val="24"/>
          <w:szCs w:val="24"/>
          <w:lang w:eastAsia="hr-HR"/>
        </w:rPr>
        <w:t>o donošenju Dopuna Prostornog plana uređenja Općine Antunovac</w:t>
      </w:r>
    </w:p>
    <w:p w:rsidR="00F055DB" w:rsidRPr="00F055DB" w:rsidRDefault="00F055DB" w:rsidP="00F055DB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hr-HR"/>
        </w:rPr>
      </w:pPr>
    </w:p>
    <w:p w:rsidR="00F055DB" w:rsidRPr="00F055DB" w:rsidRDefault="00F055DB" w:rsidP="00F055DB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hr-HR"/>
        </w:rPr>
      </w:pPr>
    </w:p>
    <w:p w:rsidR="00F055DB" w:rsidRPr="00F055DB" w:rsidRDefault="00F055DB" w:rsidP="00F055DB">
      <w:pPr>
        <w:numPr>
          <w:ilvl w:val="0"/>
          <w:numId w:val="27"/>
        </w:numPr>
        <w:tabs>
          <w:tab w:val="num" w:pos="374"/>
        </w:tabs>
        <w:spacing w:after="0" w:line="240" w:lineRule="auto"/>
        <w:ind w:right="23" w:hanging="1080"/>
        <w:jc w:val="both"/>
        <w:rPr>
          <w:rFonts w:ascii="Times New Roman" w:eastAsia="Times New Roman" w:hAnsi="Times New Roman" w:cs="Times New Roman"/>
          <w:b/>
          <w:bCs/>
          <w:color w:val="000000"/>
          <w:w w:val="110"/>
          <w:sz w:val="24"/>
          <w:szCs w:val="24"/>
          <w:lang w:eastAsia="hr-HR"/>
        </w:rPr>
      </w:pPr>
      <w:r w:rsidRPr="00F055DB">
        <w:rPr>
          <w:rFonts w:ascii="Times New Roman" w:eastAsia="Times New Roman" w:hAnsi="Times New Roman" w:cs="Times New Roman"/>
          <w:b/>
          <w:bCs/>
          <w:color w:val="000000"/>
          <w:w w:val="110"/>
          <w:sz w:val="24"/>
          <w:szCs w:val="24"/>
          <w:lang w:eastAsia="hr-HR"/>
        </w:rPr>
        <w:t>TEMELJNE ODREDBE</w:t>
      </w:r>
    </w:p>
    <w:p w:rsidR="00F055DB" w:rsidRPr="00F055DB" w:rsidRDefault="00F055DB" w:rsidP="00F055DB">
      <w:pPr>
        <w:numPr>
          <w:ilvl w:val="0"/>
          <w:numId w:val="26"/>
        </w:numPr>
        <w:tabs>
          <w:tab w:val="left" w:pos="600"/>
          <w:tab w:val="num" w:pos="2880"/>
        </w:tabs>
        <w:spacing w:after="0" w:line="240" w:lineRule="auto"/>
        <w:ind w:left="2880" w:hanging="2340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</w:pPr>
    </w:p>
    <w:p w:rsidR="00F055DB" w:rsidRPr="00F055DB" w:rsidRDefault="00F055DB" w:rsidP="00F055DB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hr-HR"/>
        </w:rPr>
      </w:pPr>
    </w:p>
    <w:p w:rsidR="00F055DB" w:rsidRPr="00F055DB" w:rsidRDefault="00F055DB" w:rsidP="00F055DB">
      <w:pPr>
        <w:spacing w:after="0" w:line="240" w:lineRule="auto"/>
        <w:ind w:right="23" w:firstLine="708"/>
        <w:jc w:val="both"/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hr-HR"/>
        </w:rPr>
      </w:pPr>
      <w:r w:rsidRPr="00F055DB"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hr-HR"/>
        </w:rPr>
        <w:t xml:space="preserve">Ovom Odlukom donose se Dopune Prostornog plana uređenja Općine Antunovac (''Službeni glasnik'' </w:t>
      </w:r>
      <w:r w:rsidRPr="00F055DB"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hr-HR"/>
        </w:rPr>
        <w:lastRenderedPageBreak/>
        <w:t>Općine Antunovac, broj: 3/05, 5/11, 8/11-ispr., 4/12, 9/12, 4/15-ispr.,  8/15, 12/15-proči.tekst).</w:t>
      </w:r>
    </w:p>
    <w:p w:rsidR="00F055DB" w:rsidRPr="00F055DB" w:rsidRDefault="00F055DB" w:rsidP="00F055DB">
      <w:pPr>
        <w:spacing w:after="0" w:line="240" w:lineRule="auto"/>
        <w:ind w:right="23" w:firstLine="708"/>
        <w:jc w:val="both"/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hr-HR"/>
        </w:rPr>
      </w:pPr>
    </w:p>
    <w:p w:rsidR="00F055DB" w:rsidRPr="00F055DB" w:rsidRDefault="00F055DB" w:rsidP="00F055DB">
      <w:pPr>
        <w:numPr>
          <w:ilvl w:val="0"/>
          <w:numId w:val="26"/>
        </w:numPr>
        <w:tabs>
          <w:tab w:val="left" w:pos="600"/>
          <w:tab w:val="num" w:pos="2880"/>
        </w:tabs>
        <w:spacing w:after="0" w:line="240" w:lineRule="auto"/>
        <w:ind w:left="2880" w:hanging="2340"/>
        <w:jc w:val="center"/>
        <w:outlineLvl w:val="0"/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hr-HR"/>
        </w:rPr>
      </w:pPr>
    </w:p>
    <w:p w:rsidR="00F055DB" w:rsidRPr="00F055DB" w:rsidRDefault="00F055DB" w:rsidP="00F055DB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hr-HR"/>
        </w:rPr>
      </w:pPr>
    </w:p>
    <w:p w:rsidR="00F055DB" w:rsidRPr="00F055DB" w:rsidRDefault="00F055DB" w:rsidP="00F055DB">
      <w:pPr>
        <w:spacing w:after="0" w:line="240" w:lineRule="auto"/>
        <w:ind w:right="23" w:firstLine="708"/>
        <w:jc w:val="both"/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hr-HR"/>
        </w:rPr>
      </w:pPr>
      <w:r w:rsidRPr="00F055DB"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hr-HR"/>
        </w:rPr>
        <w:t xml:space="preserve">Dopune Prostornog plana uređenja Općine Antunovac (u </w:t>
      </w:r>
      <w:r w:rsidRPr="00F055DB"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hr-HR"/>
        </w:rPr>
        <w:lastRenderedPageBreak/>
        <w:t>daljnjem tekstu : Plan) sastoje se od knjige-elaborata pod nazivom: ''Dopune Prostornog plana uređenja Općine Antunovac, broj Plana: 32/2016. godine.</w:t>
      </w:r>
    </w:p>
    <w:p w:rsidR="00F055DB" w:rsidRPr="00F055DB" w:rsidRDefault="00F055DB" w:rsidP="00F055DB">
      <w:pPr>
        <w:spacing w:after="0" w:line="240" w:lineRule="auto"/>
        <w:ind w:right="23" w:firstLine="708"/>
        <w:jc w:val="both"/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hr-HR"/>
        </w:rPr>
      </w:pPr>
      <w:r w:rsidRPr="00F055DB"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hr-HR"/>
        </w:rPr>
        <w:t xml:space="preserve">Plan iz stavka 1. ovoga članka izradio je Zavod za prostorno planiranje d.d. Osijek, Vijenac </w:t>
      </w:r>
      <w:proofErr w:type="spellStart"/>
      <w:r w:rsidRPr="00F055DB"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hr-HR"/>
        </w:rPr>
        <w:t>Paje</w:t>
      </w:r>
      <w:proofErr w:type="spellEnd"/>
      <w:r w:rsidRPr="00F055DB"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hr-HR"/>
        </w:rPr>
        <w:t xml:space="preserve"> Kolarića 5A.</w:t>
      </w:r>
    </w:p>
    <w:p w:rsidR="00595CDD" w:rsidRDefault="00595CDD" w:rsidP="00F055DB">
      <w:pPr>
        <w:spacing w:after="0" w:line="240" w:lineRule="auto"/>
        <w:ind w:right="23" w:firstLine="708"/>
        <w:jc w:val="both"/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hr-HR"/>
        </w:rPr>
        <w:sectPr w:rsidR="00595CDD" w:rsidSect="00595CDD">
          <w:footnotePr>
            <w:pos w:val="beneathText"/>
          </w:footnotePr>
          <w:type w:val="continuous"/>
          <w:pgSz w:w="11905" w:h="16837"/>
          <w:pgMar w:top="1417" w:right="1417" w:bottom="1417" w:left="1417" w:header="720" w:footer="720" w:gutter="0"/>
          <w:cols w:num="2" w:space="720"/>
          <w:docGrid w:linePitch="326"/>
        </w:sectPr>
      </w:pPr>
    </w:p>
    <w:p w:rsidR="00F055DB" w:rsidRPr="00F055DB" w:rsidRDefault="00F055DB" w:rsidP="00F055DB">
      <w:pPr>
        <w:spacing w:after="0" w:line="240" w:lineRule="auto"/>
        <w:ind w:right="23" w:firstLine="708"/>
        <w:jc w:val="both"/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hr-HR"/>
        </w:rPr>
      </w:pPr>
    </w:p>
    <w:p w:rsidR="00F055DB" w:rsidRPr="00F055DB" w:rsidRDefault="00F055DB" w:rsidP="00F055DB">
      <w:pPr>
        <w:numPr>
          <w:ilvl w:val="0"/>
          <w:numId w:val="26"/>
        </w:numPr>
        <w:tabs>
          <w:tab w:val="left" w:pos="600"/>
          <w:tab w:val="num" w:pos="2880"/>
        </w:tabs>
        <w:spacing w:after="0" w:line="240" w:lineRule="auto"/>
        <w:ind w:left="2880" w:hanging="2340"/>
        <w:jc w:val="center"/>
        <w:outlineLvl w:val="0"/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hr-HR"/>
        </w:rPr>
      </w:pPr>
    </w:p>
    <w:p w:rsidR="00F055DB" w:rsidRPr="00F055DB" w:rsidRDefault="00F055DB" w:rsidP="00F055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hr-HR"/>
        </w:rPr>
      </w:pPr>
    </w:p>
    <w:p w:rsidR="00F055DB" w:rsidRPr="00F055DB" w:rsidRDefault="00F055DB" w:rsidP="00F055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hr-HR"/>
        </w:rPr>
      </w:pPr>
      <w:r w:rsidRPr="00F055DB"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hr-HR"/>
        </w:rPr>
        <w:t>Plan sadržava tekstualni i grafički dio, kako slijedi:</w:t>
      </w:r>
    </w:p>
    <w:tbl>
      <w:tblPr>
        <w:tblW w:w="8928" w:type="dxa"/>
        <w:tblLayout w:type="fixed"/>
        <w:tblLook w:val="0000" w:firstRow="0" w:lastRow="0" w:firstColumn="0" w:lastColumn="0" w:noHBand="0" w:noVBand="0"/>
      </w:tblPr>
      <w:tblGrid>
        <w:gridCol w:w="8928"/>
      </w:tblGrid>
      <w:tr w:rsidR="00F055DB" w:rsidRPr="00F055DB" w:rsidTr="00D336FF">
        <w:trPr>
          <w:trHeight w:val="385"/>
        </w:trPr>
        <w:tc>
          <w:tcPr>
            <w:tcW w:w="8928" w:type="dxa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55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0.  OPĆI DIO</w:t>
            </w:r>
          </w:p>
        </w:tc>
      </w:tr>
      <w:tr w:rsidR="00F055DB" w:rsidRPr="00F055DB" w:rsidTr="00D336FF">
        <w:trPr>
          <w:trHeight w:val="385"/>
        </w:trPr>
        <w:tc>
          <w:tcPr>
            <w:tcW w:w="8928" w:type="dxa"/>
          </w:tcPr>
          <w:p w:rsidR="00F055DB" w:rsidRPr="00F055DB" w:rsidRDefault="00F055DB" w:rsidP="00F055DB">
            <w:pPr>
              <w:numPr>
                <w:ilvl w:val="0"/>
                <w:numId w:val="23"/>
              </w:numPr>
              <w:tabs>
                <w:tab w:val="left" w:pos="357"/>
                <w:tab w:val="left" w:pos="609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Naslovna stranica</w:t>
            </w:r>
          </w:p>
        </w:tc>
      </w:tr>
      <w:tr w:rsidR="00F055DB" w:rsidRPr="00F055DB" w:rsidTr="00D336FF">
        <w:trPr>
          <w:trHeight w:val="385"/>
        </w:trPr>
        <w:tc>
          <w:tcPr>
            <w:tcW w:w="8928" w:type="dxa"/>
          </w:tcPr>
          <w:p w:rsidR="00F055DB" w:rsidRPr="00F055DB" w:rsidRDefault="00F055DB" w:rsidP="00F055DB">
            <w:pPr>
              <w:numPr>
                <w:ilvl w:val="0"/>
                <w:numId w:val="23"/>
              </w:numPr>
              <w:tabs>
                <w:tab w:val="left" w:pos="357"/>
                <w:tab w:val="left" w:pos="609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Potpisni list</w:t>
            </w:r>
          </w:p>
        </w:tc>
      </w:tr>
      <w:tr w:rsidR="00F055DB" w:rsidRPr="00F055DB" w:rsidTr="00D336FF">
        <w:trPr>
          <w:trHeight w:val="385"/>
        </w:trPr>
        <w:tc>
          <w:tcPr>
            <w:tcW w:w="8928" w:type="dxa"/>
          </w:tcPr>
          <w:p w:rsidR="00F055DB" w:rsidRPr="00F055DB" w:rsidRDefault="00F055DB" w:rsidP="00F055DB">
            <w:pPr>
              <w:numPr>
                <w:ilvl w:val="0"/>
                <w:numId w:val="23"/>
              </w:numPr>
              <w:tabs>
                <w:tab w:val="left" w:pos="357"/>
                <w:tab w:val="left" w:pos="609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Sadržaj</w:t>
            </w:r>
          </w:p>
          <w:p w:rsidR="00F055DB" w:rsidRPr="00F055DB" w:rsidRDefault="00F055DB" w:rsidP="00F055DB">
            <w:pPr>
              <w:tabs>
                <w:tab w:val="left" w:pos="357"/>
                <w:tab w:val="left" w:pos="6096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55DB" w:rsidRPr="00F055DB" w:rsidTr="00D336FF">
        <w:trPr>
          <w:trHeight w:val="385"/>
        </w:trPr>
        <w:tc>
          <w:tcPr>
            <w:tcW w:w="8928" w:type="dxa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55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I.  TEKSTUALNI DIO </w:t>
            </w:r>
          </w:p>
        </w:tc>
      </w:tr>
      <w:tr w:rsidR="00F055DB" w:rsidRPr="00F055DB" w:rsidTr="00D336FF">
        <w:trPr>
          <w:trHeight w:val="385"/>
        </w:trPr>
        <w:tc>
          <w:tcPr>
            <w:tcW w:w="8928" w:type="dxa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55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 ODREDBE ZA PROVEDBU</w:t>
            </w:r>
          </w:p>
        </w:tc>
      </w:tr>
    </w:tbl>
    <w:p w:rsidR="00F055DB" w:rsidRPr="00F055DB" w:rsidRDefault="00F055DB" w:rsidP="00F055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tbl>
      <w:tblPr>
        <w:tblW w:w="8928" w:type="dxa"/>
        <w:tblLayout w:type="fixed"/>
        <w:tblLook w:val="0000" w:firstRow="0" w:lastRow="0" w:firstColumn="0" w:lastColumn="0" w:noHBand="0" w:noVBand="0"/>
      </w:tblPr>
      <w:tblGrid>
        <w:gridCol w:w="1008"/>
        <w:gridCol w:w="6300"/>
        <w:gridCol w:w="1620"/>
      </w:tblGrid>
      <w:tr w:rsidR="00F055DB" w:rsidRPr="00F055DB" w:rsidTr="00D336FF">
        <w:trPr>
          <w:trHeight w:val="385"/>
        </w:trPr>
        <w:tc>
          <w:tcPr>
            <w:tcW w:w="7308" w:type="dxa"/>
            <w:gridSpan w:val="2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55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II. GRAFIČKI DIO </w:t>
            </w:r>
          </w:p>
        </w:tc>
        <w:tc>
          <w:tcPr>
            <w:tcW w:w="1620" w:type="dxa"/>
            <w:vAlign w:val="bottom"/>
          </w:tcPr>
          <w:p w:rsidR="00F055DB" w:rsidRPr="00F055DB" w:rsidRDefault="00F055DB" w:rsidP="00F0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F055DB" w:rsidRPr="00F055DB" w:rsidTr="00D336FF">
        <w:trPr>
          <w:trHeight w:val="385"/>
        </w:trPr>
        <w:tc>
          <w:tcPr>
            <w:tcW w:w="1008" w:type="dxa"/>
            <w:shd w:val="clear" w:color="auto" w:fill="auto"/>
          </w:tcPr>
          <w:p w:rsidR="00F055DB" w:rsidRPr="00F055DB" w:rsidRDefault="00F055DB" w:rsidP="00F055DB">
            <w:pPr>
              <w:tabs>
                <w:tab w:val="left" w:pos="360"/>
                <w:tab w:val="left" w:pos="6096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00" w:type="dxa"/>
            <w:shd w:val="clear" w:color="auto" w:fill="auto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:rsidR="00F055DB" w:rsidRPr="00F055DB" w:rsidRDefault="00F055DB" w:rsidP="00F0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F0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          Mjerilo </w:t>
            </w:r>
          </w:p>
        </w:tc>
      </w:tr>
      <w:tr w:rsidR="00F055DB" w:rsidRPr="00F055DB" w:rsidTr="00D336FF">
        <w:trPr>
          <w:trHeight w:val="385"/>
        </w:trPr>
        <w:tc>
          <w:tcPr>
            <w:tcW w:w="1008" w:type="dxa"/>
            <w:shd w:val="clear" w:color="auto" w:fill="auto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300" w:type="dxa"/>
            <w:shd w:val="clear" w:color="auto" w:fill="auto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KORIŠTENJE I NAMJENA PROSTORA</w:t>
            </w:r>
          </w:p>
        </w:tc>
        <w:tc>
          <w:tcPr>
            <w:tcW w:w="1620" w:type="dxa"/>
            <w:vAlign w:val="bottom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7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1:25.000</w:t>
            </w:r>
          </w:p>
        </w:tc>
      </w:tr>
      <w:tr w:rsidR="00F055DB" w:rsidRPr="00F055DB" w:rsidTr="00D336FF">
        <w:trPr>
          <w:trHeight w:val="143"/>
        </w:trPr>
        <w:tc>
          <w:tcPr>
            <w:tcW w:w="1008" w:type="dxa"/>
            <w:shd w:val="clear" w:color="auto" w:fill="auto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00" w:type="dxa"/>
            <w:shd w:val="clear" w:color="auto" w:fill="auto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7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55DB" w:rsidRPr="00F055DB" w:rsidTr="00D336FF">
        <w:trPr>
          <w:trHeight w:val="385"/>
        </w:trPr>
        <w:tc>
          <w:tcPr>
            <w:tcW w:w="1008" w:type="dxa"/>
            <w:shd w:val="clear" w:color="auto" w:fill="auto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4.A</w:t>
            </w:r>
          </w:p>
        </w:tc>
        <w:tc>
          <w:tcPr>
            <w:tcW w:w="6300" w:type="dxa"/>
            <w:shd w:val="clear" w:color="auto" w:fill="auto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GRAĐEVINSKO PODRUČJE NASELJA ANTUNOVAC, IZDVOJENO GRAĐEVINSKO PODRUČJE IZVAN NASELJA GOSPODARSKE ZONE ''ANTUNOVAC'' I ''SELEŠ''</w:t>
            </w:r>
          </w:p>
        </w:tc>
        <w:tc>
          <w:tcPr>
            <w:tcW w:w="1620" w:type="dxa"/>
            <w:vAlign w:val="bottom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7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  5.000</w:t>
            </w:r>
          </w:p>
        </w:tc>
      </w:tr>
      <w:tr w:rsidR="00F055DB" w:rsidRPr="00F055DB" w:rsidTr="00D336FF">
        <w:trPr>
          <w:trHeight w:val="148"/>
        </w:trPr>
        <w:tc>
          <w:tcPr>
            <w:tcW w:w="1008" w:type="dxa"/>
            <w:shd w:val="clear" w:color="auto" w:fill="auto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00" w:type="dxa"/>
            <w:shd w:val="clear" w:color="auto" w:fill="auto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55DB" w:rsidRPr="00F055DB" w:rsidTr="00D336FF">
        <w:trPr>
          <w:trHeight w:val="385"/>
        </w:trPr>
        <w:tc>
          <w:tcPr>
            <w:tcW w:w="1008" w:type="dxa"/>
            <w:shd w:val="clear" w:color="auto" w:fill="auto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4.B</w:t>
            </w:r>
          </w:p>
        </w:tc>
        <w:tc>
          <w:tcPr>
            <w:tcW w:w="6300" w:type="dxa"/>
            <w:shd w:val="clear" w:color="auto" w:fill="auto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GRAĐEVINSKO PODRUČJE NASELJA IVANOVAC I IZDVOJENO GRAĐEVINSKO PODRUČJE IZVAN NASELJA ZA OPORABU GRAĐEVINSKOG OTPADA</w:t>
            </w:r>
          </w:p>
        </w:tc>
        <w:tc>
          <w:tcPr>
            <w:tcW w:w="1620" w:type="dxa"/>
            <w:vAlign w:val="bottom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7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  5.000</w:t>
            </w:r>
          </w:p>
        </w:tc>
      </w:tr>
    </w:tbl>
    <w:p w:rsidR="00F055DB" w:rsidRPr="00F055DB" w:rsidRDefault="00F055DB" w:rsidP="00F055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tbl>
      <w:tblPr>
        <w:tblW w:w="8928" w:type="dxa"/>
        <w:tblLayout w:type="fixed"/>
        <w:tblLook w:val="0000" w:firstRow="0" w:lastRow="0" w:firstColumn="0" w:lastColumn="0" w:noHBand="0" w:noVBand="0"/>
      </w:tblPr>
      <w:tblGrid>
        <w:gridCol w:w="7668"/>
        <w:gridCol w:w="900"/>
        <w:gridCol w:w="360"/>
      </w:tblGrid>
      <w:tr w:rsidR="00F055DB" w:rsidRPr="00F055DB" w:rsidTr="00D336FF">
        <w:trPr>
          <w:trHeight w:val="385"/>
        </w:trPr>
        <w:tc>
          <w:tcPr>
            <w:tcW w:w="8928" w:type="dxa"/>
            <w:gridSpan w:val="3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540" w:hanging="54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55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III. OBVEZNI PRILOZI</w:t>
            </w:r>
          </w:p>
        </w:tc>
      </w:tr>
      <w:tr w:rsidR="00F055DB" w:rsidRPr="00F055DB" w:rsidTr="00D336FF">
        <w:trPr>
          <w:gridAfter w:val="1"/>
          <w:wAfter w:w="360" w:type="dxa"/>
          <w:trHeight w:val="385"/>
        </w:trPr>
        <w:tc>
          <w:tcPr>
            <w:tcW w:w="7668" w:type="dxa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540" w:hanging="54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55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A)   OBRAZLOŽENJE DOPUNA PROSTORNOG PLANA UREĐENJA OPĆINE ANTUNOVAC</w:t>
            </w:r>
          </w:p>
        </w:tc>
        <w:tc>
          <w:tcPr>
            <w:tcW w:w="900" w:type="dxa"/>
            <w:vAlign w:val="bottom"/>
          </w:tcPr>
          <w:p w:rsidR="00F055DB" w:rsidRPr="00F055DB" w:rsidRDefault="00F055DB" w:rsidP="00F0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F055DB" w:rsidRPr="00F055DB" w:rsidTr="00D336FF">
        <w:trPr>
          <w:gridAfter w:val="1"/>
          <w:wAfter w:w="360" w:type="dxa"/>
          <w:trHeight w:val="385"/>
        </w:trPr>
        <w:tc>
          <w:tcPr>
            <w:tcW w:w="7668" w:type="dxa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OBRAZLOŽENJE DOPUNA </w:t>
            </w:r>
          </w:p>
        </w:tc>
        <w:tc>
          <w:tcPr>
            <w:tcW w:w="900" w:type="dxa"/>
            <w:vAlign w:val="bottom"/>
          </w:tcPr>
          <w:p w:rsidR="00F055DB" w:rsidRPr="00F055DB" w:rsidRDefault="00F055DB" w:rsidP="00F0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F055DB" w:rsidRPr="00F055DB" w:rsidTr="00D336FF">
        <w:trPr>
          <w:gridAfter w:val="1"/>
          <w:wAfter w:w="360" w:type="dxa"/>
          <w:trHeight w:val="385"/>
        </w:trPr>
        <w:tc>
          <w:tcPr>
            <w:tcW w:w="7668" w:type="dxa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IZMJENE I DOPUNE TEKSTUALNOG DIJELA PLANA</w:t>
            </w:r>
          </w:p>
        </w:tc>
        <w:tc>
          <w:tcPr>
            <w:tcW w:w="900" w:type="dxa"/>
            <w:vAlign w:val="bottom"/>
          </w:tcPr>
          <w:p w:rsidR="00F055DB" w:rsidRPr="00F055DB" w:rsidRDefault="00F055DB" w:rsidP="00F0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F055DB" w:rsidRPr="00F055DB" w:rsidTr="00D336FF">
        <w:trPr>
          <w:gridAfter w:val="1"/>
          <w:wAfter w:w="360" w:type="dxa"/>
          <w:trHeight w:val="205"/>
        </w:trPr>
        <w:tc>
          <w:tcPr>
            <w:tcW w:w="7668" w:type="dxa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540" w:hanging="54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55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B)   POPIS SEKTORSKIH DOKUMENATA I PROPISA KOJE JE BILO POTREBNO POŠTIVATI U IZRADI PLANA</w:t>
            </w:r>
          </w:p>
        </w:tc>
        <w:tc>
          <w:tcPr>
            <w:tcW w:w="900" w:type="dxa"/>
            <w:vAlign w:val="bottom"/>
          </w:tcPr>
          <w:p w:rsidR="00F055DB" w:rsidRPr="00F055DB" w:rsidRDefault="00F055DB" w:rsidP="00F0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F055DB" w:rsidRPr="00F055DB" w:rsidTr="00D336FF">
        <w:trPr>
          <w:gridAfter w:val="1"/>
          <w:wAfter w:w="360" w:type="dxa"/>
          <w:trHeight w:val="205"/>
        </w:trPr>
        <w:tc>
          <w:tcPr>
            <w:tcW w:w="7668" w:type="dxa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540" w:hanging="54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55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C)    EVIDENCIJA POSTUPKA IZRADE I DONOŠENJA PROSTORNOG PLANA</w:t>
            </w:r>
          </w:p>
          <w:p w:rsidR="00F055DB" w:rsidRPr="00F055DB" w:rsidRDefault="00F055DB" w:rsidP="00F05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F055DB" w:rsidRPr="00F055DB" w:rsidRDefault="00F055DB" w:rsidP="00F0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F055DB" w:rsidRPr="00F055DB" w:rsidTr="00D336FF">
        <w:trPr>
          <w:gridAfter w:val="1"/>
          <w:wAfter w:w="360" w:type="dxa"/>
          <w:trHeight w:val="205"/>
        </w:trPr>
        <w:tc>
          <w:tcPr>
            <w:tcW w:w="7668" w:type="dxa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540" w:hanging="54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55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IV.  PRILOZI</w:t>
            </w:r>
          </w:p>
          <w:p w:rsidR="00F055DB" w:rsidRPr="00F055DB" w:rsidRDefault="00F055DB" w:rsidP="00F05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F055DB" w:rsidRPr="00F055DB" w:rsidRDefault="00F055DB" w:rsidP="00F0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F055DB" w:rsidRPr="00F055DB" w:rsidTr="00D336FF">
        <w:trPr>
          <w:gridAfter w:val="1"/>
          <w:wAfter w:w="360" w:type="dxa"/>
          <w:trHeight w:val="205"/>
        </w:trPr>
        <w:tc>
          <w:tcPr>
            <w:tcW w:w="7668" w:type="dxa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540" w:hanging="5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Odluka o izradi Dopuna PPUO Antunovac</w:t>
            </w:r>
          </w:p>
        </w:tc>
        <w:tc>
          <w:tcPr>
            <w:tcW w:w="900" w:type="dxa"/>
            <w:vAlign w:val="bottom"/>
          </w:tcPr>
          <w:p w:rsidR="00F055DB" w:rsidRPr="00F055DB" w:rsidRDefault="00F055DB" w:rsidP="00F0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F055DB" w:rsidRPr="00F055DB" w:rsidTr="00D336FF">
        <w:trPr>
          <w:gridAfter w:val="1"/>
          <w:wAfter w:w="360" w:type="dxa"/>
          <w:trHeight w:val="205"/>
        </w:trPr>
        <w:tc>
          <w:tcPr>
            <w:tcW w:w="7668" w:type="dxa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540" w:hanging="5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 Odluka da nije potrebna izrada strateške procjene utjecaja na okoliš</w:t>
            </w:r>
          </w:p>
        </w:tc>
        <w:tc>
          <w:tcPr>
            <w:tcW w:w="900" w:type="dxa"/>
            <w:vAlign w:val="bottom"/>
          </w:tcPr>
          <w:p w:rsidR="00F055DB" w:rsidRPr="00F055DB" w:rsidRDefault="00F055DB" w:rsidP="00F0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F055DB" w:rsidRPr="00F055DB" w:rsidTr="00D336FF">
        <w:trPr>
          <w:gridAfter w:val="1"/>
          <w:wAfter w:w="360" w:type="dxa"/>
          <w:trHeight w:val="205"/>
        </w:trPr>
        <w:tc>
          <w:tcPr>
            <w:tcW w:w="7668" w:type="dxa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540" w:hanging="5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Zaključak o utvrđivanju Konačnog prijedloga </w:t>
            </w:r>
          </w:p>
        </w:tc>
        <w:tc>
          <w:tcPr>
            <w:tcW w:w="900" w:type="dxa"/>
            <w:vAlign w:val="bottom"/>
          </w:tcPr>
          <w:p w:rsidR="00F055DB" w:rsidRPr="00F055DB" w:rsidRDefault="00F055DB" w:rsidP="00F0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F055DB" w:rsidRPr="00F055DB" w:rsidTr="00D336FF">
        <w:trPr>
          <w:gridAfter w:val="1"/>
          <w:wAfter w:w="360" w:type="dxa"/>
          <w:trHeight w:val="205"/>
        </w:trPr>
        <w:tc>
          <w:tcPr>
            <w:tcW w:w="7668" w:type="dxa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540" w:hanging="5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Mišljenje Javne ustanove Zavod za prostorno uređenje </w:t>
            </w:r>
          </w:p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540" w:hanging="5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Osječko-baranjske županije</w:t>
            </w:r>
          </w:p>
        </w:tc>
        <w:tc>
          <w:tcPr>
            <w:tcW w:w="900" w:type="dxa"/>
            <w:vAlign w:val="bottom"/>
          </w:tcPr>
          <w:p w:rsidR="00F055DB" w:rsidRPr="00F055DB" w:rsidRDefault="00F055DB" w:rsidP="00F0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</w:tbl>
    <w:p w:rsidR="00F055DB" w:rsidRPr="00F055DB" w:rsidRDefault="00F055DB" w:rsidP="00F055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tbl>
      <w:tblPr>
        <w:tblW w:w="8568" w:type="dxa"/>
        <w:tblLayout w:type="fixed"/>
        <w:tblLook w:val="0000" w:firstRow="0" w:lastRow="0" w:firstColumn="0" w:lastColumn="0" w:noHBand="0" w:noVBand="0"/>
      </w:tblPr>
      <w:tblGrid>
        <w:gridCol w:w="7668"/>
        <w:gridCol w:w="900"/>
      </w:tblGrid>
      <w:tr w:rsidR="00F055DB" w:rsidRPr="00F055DB" w:rsidTr="00D336FF">
        <w:trPr>
          <w:trHeight w:val="205"/>
        </w:trPr>
        <w:tc>
          <w:tcPr>
            <w:tcW w:w="7668" w:type="dxa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55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V. DOKUMENTACIJA O OVLAŠTENJU STRUČNOG IZRAĐIVAČA</w:t>
            </w:r>
          </w:p>
        </w:tc>
        <w:tc>
          <w:tcPr>
            <w:tcW w:w="900" w:type="dxa"/>
            <w:vAlign w:val="bottom"/>
          </w:tcPr>
          <w:p w:rsidR="00F055DB" w:rsidRPr="00F055DB" w:rsidRDefault="00F055DB" w:rsidP="00F0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F055DB" w:rsidRPr="00F055DB" w:rsidTr="00D336FF">
        <w:trPr>
          <w:trHeight w:val="205"/>
        </w:trPr>
        <w:tc>
          <w:tcPr>
            <w:tcW w:w="7668" w:type="dxa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F055DB" w:rsidRPr="00F055DB" w:rsidRDefault="00F055DB" w:rsidP="00F0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F055DB" w:rsidRPr="00F055DB" w:rsidTr="00D336FF">
        <w:trPr>
          <w:trHeight w:val="205"/>
        </w:trPr>
        <w:tc>
          <w:tcPr>
            <w:tcW w:w="7668" w:type="dxa"/>
          </w:tcPr>
          <w:p w:rsidR="00F055DB" w:rsidRPr="00F055DB" w:rsidRDefault="00F055DB" w:rsidP="00F055DB">
            <w:pPr>
              <w:numPr>
                <w:ilvl w:val="0"/>
                <w:numId w:val="24"/>
              </w:numPr>
              <w:tabs>
                <w:tab w:val="left" w:pos="357"/>
                <w:tab w:val="left" w:pos="609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Izvadak iz sudskog registra</w:t>
            </w:r>
          </w:p>
        </w:tc>
        <w:tc>
          <w:tcPr>
            <w:tcW w:w="900" w:type="dxa"/>
            <w:vAlign w:val="bottom"/>
          </w:tcPr>
          <w:p w:rsidR="00F055DB" w:rsidRPr="00F055DB" w:rsidRDefault="00F055DB" w:rsidP="00F0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F055DB" w:rsidRPr="00F055DB" w:rsidTr="00D336FF">
        <w:trPr>
          <w:trHeight w:val="205"/>
        </w:trPr>
        <w:tc>
          <w:tcPr>
            <w:tcW w:w="7668" w:type="dxa"/>
          </w:tcPr>
          <w:p w:rsidR="00F055DB" w:rsidRPr="00F055DB" w:rsidRDefault="00F055DB" w:rsidP="00F055DB">
            <w:pPr>
              <w:numPr>
                <w:ilvl w:val="0"/>
                <w:numId w:val="24"/>
              </w:numPr>
              <w:tabs>
                <w:tab w:val="left" w:pos="357"/>
                <w:tab w:val="left" w:pos="609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Suglasnost za upis u sudski registar nadležnog Ministarstva</w:t>
            </w:r>
          </w:p>
        </w:tc>
        <w:tc>
          <w:tcPr>
            <w:tcW w:w="900" w:type="dxa"/>
            <w:vAlign w:val="bottom"/>
          </w:tcPr>
          <w:p w:rsidR="00F055DB" w:rsidRPr="00F055DB" w:rsidRDefault="00F055DB" w:rsidP="00F0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F055DB" w:rsidRPr="00F055DB" w:rsidTr="00D336FF">
        <w:trPr>
          <w:trHeight w:val="205"/>
        </w:trPr>
        <w:tc>
          <w:tcPr>
            <w:tcW w:w="7668" w:type="dxa"/>
          </w:tcPr>
          <w:p w:rsidR="00F055DB" w:rsidRPr="00F055DB" w:rsidRDefault="00F055DB" w:rsidP="00F055DB">
            <w:pPr>
              <w:numPr>
                <w:ilvl w:val="0"/>
                <w:numId w:val="24"/>
              </w:numPr>
              <w:tabs>
                <w:tab w:val="left" w:pos="357"/>
                <w:tab w:val="left" w:pos="609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Rješenje kojim se daje suglasnost za obavljanje svih stručnih poslova prostornog uređenja</w:t>
            </w:r>
          </w:p>
        </w:tc>
        <w:tc>
          <w:tcPr>
            <w:tcW w:w="900" w:type="dxa"/>
            <w:vAlign w:val="bottom"/>
          </w:tcPr>
          <w:p w:rsidR="00F055DB" w:rsidRPr="00F055DB" w:rsidRDefault="00F055DB" w:rsidP="00F0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F055DB" w:rsidRPr="00F055DB" w:rsidTr="00D336FF">
        <w:trPr>
          <w:trHeight w:val="205"/>
        </w:trPr>
        <w:tc>
          <w:tcPr>
            <w:tcW w:w="7668" w:type="dxa"/>
          </w:tcPr>
          <w:p w:rsidR="00F055DB" w:rsidRPr="00F055DB" w:rsidRDefault="00F055DB" w:rsidP="00F055DB">
            <w:pPr>
              <w:numPr>
                <w:ilvl w:val="0"/>
                <w:numId w:val="24"/>
              </w:numPr>
              <w:tabs>
                <w:tab w:val="left" w:pos="357"/>
                <w:tab w:val="left" w:pos="609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Rješenje o upisu u Imenik ovlaštenih arhitekata Hrvatske komore arhitekata i inženjera u graditeljstvu</w:t>
            </w:r>
          </w:p>
        </w:tc>
        <w:tc>
          <w:tcPr>
            <w:tcW w:w="900" w:type="dxa"/>
            <w:vAlign w:val="bottom"/>
          </w:tcPr>
          <w:p w:rsidR="00F055DB" w:rsidRPr="00F055DB" w:rsidRDefault="00F055DB" w:rsidP="00F0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F055DB" w:rsidRPr="00F055DB" w:rsidTr="00D336FF">
        <w:trPr>
          <w:trHeight w:val="273"/>
        </w:trPr>
        <w:tc>
          <w:tcPr>
            <w:tcW w:w="7668" w:type="dxa"/>
          </w:tcPr>
          <w:p w:rsidR="00F055DB" w:rsidRPr="00F055DB" w:rsidRDefault="00F055DB" w:rsidP="00F055DB">
            <w:pPr>
              <w:numPr>
                <w:ilvl w:val="0"/>
                <w:numId w:val="24"/>
              </w:numPr>
              <w:tabs>
                <w:tab w:val="left" w:pos="357"/>
                <w:tab w:val="left" w:pos="609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Rješenje o imenovanju odgovornog voditelja Nacrta prijedloga Plana</w:t>
            </w:r>
          </w:p>
          <w:p w:rsidR="00F055DB" w:rsidRPr="00F055DB" w:rsidRDefault="00F055DB" w:rsidP="00F055DB">
            <w:pPr>
              <w:tabs>
                <w:tab w:val="left" w:pos="357"/>
                <w:tab w:val="left" w:pos="6096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F055DB" w:rsidRPr="00F055DB" w:rsidRDefault="00F055DB" w:rsidP="00F0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</w:tbl>
    <w:p w:rsidR="00F055DB" w:rsidRPr="00F055DB" w:rsidRDefault="00F055DB" w:rsidP="00F055DB">
      <w:pPr>
        <w:numPr>
          <w:ilvl w:val="0"/>
          <w:numId w:val="27"/>
        </w:numPr>
        <w:tabs>
          <w:tab w:val="num" w:pos="374"/>
        </w:tabs>
        <w:spacing w:after="0" w:line="240" w:lineRule="auto"/>
        <w:ind w:right="23" w:hanging="1080"/>
        <w:jc w:val="both"/>
        <w:rPr>
          <w:rFonts w:ascii="Times New Roman" w:eastAsia="Times New Roman" w:hAnsi="Times New Roman" w:cs="Times New Roman"/>
          <w:b/>
          <w:bCs/>
          <w:color w:val="000000"/>
          <w:w w:val="110"/>
          <w:sz w:val="24"/>
          <w:szCs w:val="24"/>
          <w:lang w:eastAsia="hr-HR"/>
        </w:rPr>
      </w:pPr>
      <w:r w:rsidRPr="00F055DB">
        <w:rPr>
          <w:rFonts w:ascii="Times New Roman" w:eastAsia="Times New Roman" w:hAnsi="Times New Roman" w:cs="Times New Roman"/>
          <w:b/>
          <w:bCs/>
          <w:color w:val="000000"/>
          <w:w w:val="110"/>
          <w:sz w:val="24"/>
          <w:szCs w:val="24"/>
          <w:lang w:eastAsia="hr-HR"/>
        </w:rPr>
        <w:t>ZAKLJUČNE ODREDBE</w:t>
      </w:r>
    </w:p>
    <w:p w:rsidR="00F055DB" w:rsidRPr="00F055DB" w:rsidRDefault="00F055DB" w:rsidP="00F055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F055DB" w:rsidRPr="00F055DB" w:rsidRDefault="00F055DB" w:rsidP="00F055DB">
      <w:pPr>
        <w:numPr>
          <w:ilvl w:val="0"/>
          <w:numId w:val="25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F055DB" w:rsidRPr="00F055DB" w:rsidRDefault="00F055DB" w:rsidP="00F055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F055DB" w:rsidRPr="00F055DB" w:rsidRDefault="00F055DB" w:rsidP="00F055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055D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Kartografski prikazi koji su do sada bili na snazi, a označeni su rednim brojevima: 1., 4.A i 4.B, u cijelosti se zamjenjuju novima, sukladno ovoj Odluci, kako slijedi:</w:t>
      </w:r>
    </w:p>
    <w:p w:rsidR="00F055DB" w:rsidRPr="00F055DB" w:rsidRDefault="00F055DB" w:rsidP="00F055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tbl>
      <w:tblPr>
        <w:tblW w:w="8568" w:type="dxa"/>
        <w:jc w:val="center"/>
        <w:tblLayout w:type="fixed"/>
        <w:tblLook w:val="0000" w:firstRow="0" w:lastRow="0" w:firstColumn="0" w:lastColumn="0" w:noHBand="0" w:noVBand="0"/>
      </w:tblPr>
      <w:tblGrid>
        <w:gridCol w:w="1188"/>
        <w:gridCol w:w="6120"/>
        <w:gridCol w:w="1260"/>
      </w:tblGrid>
      <w:tr w:rsidR="00F055DB" w:rsidRPr="00F055DB" w:rsidTr="00D336FF">
        <w:trPr>
          <w:trHeight w:val="385"/>
          <w:jc w:val="center"/>
        </w:trPr>
        <w:tc>
          <w:tcPr>
            <w:tcW w:w="1188" w:type="dxa"/>
            <w:shd w:val="clear" w:color="auto" w:fill="auto"/>
          </w:tcPr>
          <w:p w:rsidR="00F055DB" w:rsidRPr="00F055DB" w:rsidRDefault="00F055DB" w:rsidP="00F055DB">
            <w:pPr>
              <w:tabs>
                <w:tab w:val="left" w:pos="360"/>
                <w:tab w:val="left" w:pos="6096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0" w:type="dxa"/>
            <w:shd w:val="clear" w:color="auto" w:fill="auto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F055DB" w:rsidRPr="00F055DB" w:rsidRDefault="00F055DB" w:rsidP="00F0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F0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  Mjerilo </w:t>
            </w:r>
          </w:p>
        </w:tc>
      </w:tr>
      <w:tr w:rsidR="00F055DB" w:rsidRPr="00F055DB" w:rsidTr="00D336FF">
        <w:trPr>
          <w:trHeight w:val="385"/>
          <w:jc w:val="center"/>
        </w:trPr>
        <w:tc>
          <w:tcPr>
            <w:tcW w:w="1188" w:type="dxa"/>
            <w:shd w:val="clear" w:color="auto" w:fill="auto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120" w:type="dxa"/>
            <w:shd w:val="clear" w:color="auto" w:fill="auto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KORIŠTENJE I NAMJENA PROSTORA</w:t>
            </w:r>
          </w:p>
        </w:tc>
        <w:tc>
          <w:tcPr>
            <w:tcW w:w="1260" w:type="dxa"/>
            <w:vAlign w:val="bottom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7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1:25.000</w:t>
            </w:r>
          </w:p>
        </w:tc>
      </w:tr>
      <w:tr w:rsidR="00F055DB" w:rsidRPr="00F055DB" w:rsidTr="00D336FF">
        <w:trPr>
          <w:trHeight w:val="143"/>
          <w:jc w:val="center"/>
        </w:trPr>
        <w:tc>
          <w:tcPr>
            <w:tcW w:w="1188" w:type="dxa"/>
            <w:shd w:val="clear" w:color="auto" w:fill="auto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0" w:type="dxa"/>
            <w:shd w:val="clear" w:color="auto" w:fill="auto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7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55DB" w:rsidRPr="00F055DB" w:rsidTr="00D336FF">
        <w:trPr>
          <w:trHeight w:val="385"/>
          <w:jc w:val="center"/>
        </w:trPr>
        <w:tc>
          <w:tcPr>
            <w:tcW w:w="1188" w:type="dxa"/>
            <w:shd w:val="clear" w:color="auto" w:fill="auto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4.A</w:t>
            </w:r>
          </w:p>
        </w:tc>
        <w:tc>
          <w:tcPr>
            <w:tcW w:w="6120" w:type="dxa"/>
            <w:shd w:val="clear" w:color="auto" w:fill="auto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GRAĐEVINSKO PODRUČJE NASELJA ANTUNOVAC, IZDVOJENO GRAĐEVINSKO PODRUČJE IZVAN NASELJA GOSPODARSKE ZONE ''ANTUNOVAC'' I ''SELEŠ''</w:t>
            </w:r>
          </w:p>
        </w:tc>
        <w:tc>
          <w:tcPr>
            <w:tcW w:w="1260" w:type="dxa"/>
            <w:vAlign w:val="bottom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7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  5.000</w:t>
            </w:r>
          </w:p>
        </w:tc>
      </w:tr>
      <w:tr w:rsidR="00F055DB" w:rsidRPr="00F055DB" w:rsidTr="00D336FF">
        <w:trPr>
          <w:trHeight w:val="148"/>
          <w:jc w:val="center"/>
        </w:trPr>
        <w:tc>
          <w:tcPr>
            <w:tcW w:w="1188" w:type="dxa"/>
            <w:shd w:val="clear" w:color="auto" w:fill="auto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0" w:type="dxa"/>
            <w:shd w:val="clear" w:color="auto" w:fill="auto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55DB" w:rsidRPr="00F055DB" w:rsidTr="00D336FF">
        <w:trPr>
          <w:trHeight w:val="385"/>
          <w:jc w:val="center"/>
        </w:trPr>
        <w:tc>
          <w:tcPr>
            <w:tcW w:w="1188" w:type="dxa"/>
            <w:shd w:val="clear" w:color="auto" w:fill="auto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4.B</w:t>
            </w:r>
          </w:p>
        </w:tc>
        <w:tc>
          <w:tcPr>
            <w:tcW w:w="6120" w:type="dxa"/>
            <w:shd w:val="clear" w:color="auto" w:fill="auto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GRAĐEVINSKO PODRUČJE NASELJA IVANOVAC I IZDVOJENO GRAĐEVINSKO PODRUČJE IZVAN NASELJA ZA OPORABU GRAĐEVINSKOG OTPADA</w:t>
            </w:r>
          </w:p>
        </w:tc>
        <w:tc>
          <w:tcPr>
            <w:tcW w:w="1260" w:type="dxa"/>
            <w:vAlign w:val="bottom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7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  5.000</w:t>
            </w:r>
          </w:p>
        </w:tc>
      </w:tr>
      <w:tr w:rsidR="00F055DB" w:rsidRPr="00F055DB" w:rsidTr="00D336FF">
        <w:trPr>
          <w:trHeight w:val="168"/>
          <w:jc w:val="center"/>
        </w:trPr>
        <w:tc>
          <w:tcPr>
            <w:tcW w:w="1188" w:type="dxa"/>
            <w:shd w:val="clear" w:color="auto" w:fill="auto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0" w:type="dxa"/>
            <w:shd w:val="clear" w:color="auto" w:fill="auto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F055DB" w:rsidRPr="00F055DB" w:rsidRDefault="00F055DB" w:rsidP="00F055DB">
            <w:pPr>
              <w:tabs>
                <w:tab w:val="left" w:pos="6096"/>
              </w:tabs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95CDD" w:rsidRDefault="00595CDD" w:rsidP="00F055DB">
      <w:pPr>
        <w:numPr>
          <w:ilvl w:val="0"/>
          <w:numId w:val="25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sectPr w:rsidR="00595CDD" w:rsidSect="00E12BAC">
          <w:footnotePr>
            <w:pos w:val="beneathText"/>
          </w:footnotePr>
          <w:type w:val="continuous"/>
          <w:pgSz w:w="11905" w:h="16837"/>
          <w:pgMar w:top="1417" w:right="1417" w:bottom="1417" w:left="1417" w:header="720" w:footer="720" w:gutter="0"/>
          <w:cols w:space="720"/>
          <w:docGrid w:linePitch="326"/>
        </w:sectPr>
      </w:pPr>
    </w:p>
    <w:p w:rsidR="00F055DB" w:rsidRPr="00F055DB" w:rsidRDefault="00F055DB" w:rsidP="00F055DB">
      <w:pPr>
        <w:numPr>
          <w:ilvl w:val="0"/>
          <w:numId w:val="25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F055DB" w:rsidRPr="00F055DB" w:rsidRDefault="00F055DB" w:rsidP="00F055DB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hr-HR"/>
        </w:rPr>
      </w:pPr>
    </w:p>
    <w:p w:rsidR="00F055DB" w:rsidRPr="00F055DB" w:rsidRDefault="00F055DB" w:rsidP="00F055DB">
      <w:pPr>
        <w:spacing w:after="0" w:line="240" w:lineRule="auto"/>
        <w:ind w:right="72" w:firstLine="708"/>
        <w:jc w:val="both"/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hr-HR"/>
        </w:rPr>
      </w:pPr>
      <w:r w:rsidRPr="00F055DB"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hr-HR"/>
        </w:rPr>
        <w:t>Plan izrađen je u (6) šest primjeraka koji se imaju smatrati izvornikom od čega se 1 (jedan) nalazi u pismohrani Izrađivača Plana.</w:t>
      </w:r>
    </w:p>
    <w:p w:rsidR="00F055DB" w:rsidRPr="00F055DB" w:rsidRDefault="00F055DB" w:rsidP="00F055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hr-HR"/>
        </w:rPr>
      </w:pPr>
      <w:r w:rsidRPr="00F055DB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hr-HR"/>
        </w:rPr>
        <w:t>Uvid u Plan može se izvršiti na adresi Općina Antunovac, B. Radića 4, Antunovac, u Jedinstvenom upravnom odjelu .</w:t>
      </w:r>
    </w:p>
    <w:p w:rsidR="00F055DB" w:rsidRPr="00F055DB" w:rsidRDefault="00F055DB" w:rsidP="00F055DB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val="es-ES" w:eastAsia="hr-HR"/>
        </w:rPr>
      </w:pPr>
    </w:p>
    <w:p w:rsidR="00F055DB" w:rsidRPr="00F055DB" w:rsidRDefault="00F055DB" w:rsidP="00F055DB">
      <w:pPr>
        <w:numPr>
          <w:ilvl w:val="0"/>
          <w:numId w:val="25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F055DB" w:rsidRPr="00F055DB" w:rsidRDefault="00F055DB" w:rsidP="00F055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hr-HR"/>
        </w:rPr>
      </w:pPr>
    </w:p>
    <w:p w:rsidR="00F055DB" w:rsidRPr="00F055DB" w:rsidRDefault="00F055DB" w:rsidP="00F055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hr-HR"/>
        </w:rPr>
      </w:pPr>
      <w:r w:rsidRPr="00F055DB"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hr-HR"/>
        </w:rPr>
        <w:t>Sukladno članku 113. stavak 3., Zakona o prostornom uređenju (‘’Narodne novine’’ broj 153/13), Općinsko vijeće Općine Antunovac izvršiti će objavu pročišćenog teksta Odredbi za provedbu Prostornog plana i grafičkog dijela Prostornog plana, najkasnije u roku od 30 dana od stupanja na snagu ove Odluke.</w:t>
      </w:r>
    </w:p>
    <w:p w:rsidR="00F055DB" w:rsidRPr="00F055DB" w:rsidRDefault="00F055DB" w:rsidP="00F055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s-ES" w:eastAsia="hr-HR"/>
        </w:rPr>
      </w:pPr>
    </w:p>
    <w:p w:rsidR="00F055DB" w:rsidRPr="00F055DB" w:rsidRDefault="00F055DB" w:rsidP="00F055DB">
      <w:pPr>
        <w:numPr>
          <w:ilvl w:val="0"/>
          <w:numId w:val="25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F055DB" w:rsidRPr="00F055DB" w:rsidRDefault="00F055DB" w:rsidP="00F055DB">
      <w:pPr>
        <w:spacing w:after="0" w:line="240" w:lineRule="auto"/>
        <w:ind w:right="72" w:firstLine="708"/>
        <w:jc w:val="both"/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hr-HR"/>
        </w:rPr>
      </w:pPr>
    </w:p>
    <w:p w:rsidR="00F055DB" w:rsidRPr="00F055DB" w:rsidRDefault="00F055DB" w:rsidP="00F055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w w:val="110"/>
          <w:sz w:val="24"/>
          <w:szCs w:val="24"/>
          <w:lang w:eastAsia="hr-HR"/>
        </w:rPr>
      </w:pPr>
      <w:r w:rsidRPr="00F055DB">
        <w:rPr>
          <w:rFonts w:ascii="Times New Roman" w:eastAsia="Times New Roman" w:hAnsi="Times New Roman" w:cs="Times New Roman"/>
          <w:w w:val="110"/>
          <w:sz w:val="24"/>
          <w:szCs w:val="24"/>
          <w:lang w:eastAsia="hr-HR"/>
        </w:rPr>
        <w:t>Ova Odluka stupa na snagu osmoga dana po objavljivanju u "Službenom glasniku Općine Antunovac''.</w:t>
      </w:r>
    </w:p>
    <w:p w:rsidR="00F055DB" w:rsidRPr="00F055DB" w:rsidRDefault="00F055DB" w:rsidP="00F055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F055DB" w:rsidRPr="00F055DB" w:rsidRDefault="00F055DB" w:rsidP="00F055DB">
      <w:pPr>
        <w:tabs>
          <w:tab w:val="left" w:pos="1091"/>
          <w:tab w:val="left" w:pos="155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055D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KLASA: 350-02/16-01/01</w:t>
      </w:r>
    </w:p>
    <w:p w:rsidR="00F055DB" w:rsidRPr="00F055DB" w:rsidRDefault="00F055DB" w:rsidP="00F055DB">
      <w:pPr>
        <w:tabs>
          <w:tab w:val="left" w:pos="1091"/>
          <w:tab w:val="left" w:pos="155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055D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URBROJ: 2158/02-01-16-23</w:t>
      </w:r>
    </w:p>
    <w:p w:rsidR="00595CDD" w:rsidRDefault="00595CDD" w:rsidP="00F055DB">
      <w:pPr>
        <w:tabs>
          <w:tab w:val="left" w:pos="1091"/>
          <w:tab w:val="left" w:pos="155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F055DB" w:rsidRDefault="00F055DB" w:rsidP="00F055DB">
      <w:pPr>
        <w:tabs>
          <w:tab w:val="left" w:pos="1091"/>
          <w:tab w:val="left" w:pos="155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4752F3" w:rsidRPr="00F055DB" w:rsidRDefault="004752F3" w:rsidP="00F055DB">
      <w:pPr>
        <w:tabs>
          <w:tab w:val="left" w:pos="1091"/>
          <w:tab w:val="left" w:pos="155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F055DB" w:rsidRPr="00F055DB" w:rsidRDefault="00F055DB" w:rsidP="00F055DB">
      <w:pPr>
        <w:tabs>
          <w:tab w:val="left" w:pos="1091"/>
          <w:tab w:val="left" w:pos="155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A05CA5" w:rsidRDefault="00A05CA5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E790A" w:rsidSect="009E790A">
          <w:headerReference w:type="even" r:id="rId12"/>
          <w:footerReference w:type="default" r:id="rId13"/>
          <w:pgSz w:w="11906" w:h="16838"/>
          <w:pgMar w:top="1418" w:right="1418" w:bottom="1418" w:left="1418" w:header="709" w:footer="709" w:gutter="0"/>
          <w:cols w:num="2" w:space="708"/>
          <w:docGrid w:linePitch="360"/>
        </w:sectPr>
      </w:pPr>
    </w:p>
    <w:p w:rsidR="004752F3" w:rsidRDefault="004752F3" w:rsidP="004752F3">
      <w:pPr>
        <w:tabs>
          <w:tab w:val="left" w:pos="1091"/>
          <w:tab w:val="left" w:pos="155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055D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lastRenderedPageBreak/>
        <w:t>U Antunovcu, 28. srpnja 2016. godine</w:t>
      </w: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Pr="00F055DB" w:rsidRDefault="009E790A" w:rsidP="009E790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 Općinskog vijeća</w:t>
      </w:r>
    </w:p>
    <w:p w:rsidR="009E790A" w:rsidRPr="00F055DB" w:rsidRDefault="009E790A" w:rsidP="009E790A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4"/>
          <w:lang w:eastAsia="hr-HR"/>
        </w:rPr>
        <w:t>Zlatko Matijević</w:t>
      </w: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62D3" w:rsidRDefault="00C962D3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32822" w:rsidRDefault="00F32822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222.</w:t>
      </w:r>
    </w:p>
    <w:p w:rsidR="00F055DB" w:rsidRPr="00F055DB" w:rsidRDefault="00A13CA2" w:rsidP="00F055DB">
      <w:pPr>
        <w:tabs>
          <w:tab w:val="left" w:pos="0"/>
          <w:tab w:val="left" w:pos="709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F055DB"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19. Zakona o lokalnoj i područnoj (regionalnoj) samoupravi („Narodne novine“ br. 33/01, 60/01, 129/05, 109/07, 125/08, 36/09, 150/11, 144/12 i 19/13), članka 22. Zakona o financiranju političkih aktivnosti i izborne promidžbe („Narodne novine“ br. 24/11, 61/11, 48/13 i 2/14) te članka 32. Statuta Općine Antunovac („Službeni glasnik Općine Antunovac“ br. 2/13) Općinsko vijeće Općine Antunovac na svojoj 37. sjednici održanoj dana 28. srpnja 2016. godine</w:t>
      </w:r>
    </w:p>
    <w:p w:rsidR="00F055DB" w:rsidRPr="00F055DB" w:rsidRDefault="00F055DB" w:rsidP="00F055DB">
      <w:pPr>
        <w:tabs>
          <w:tab w:val="left" w:pos="0"/>
          <w:tab w:val="left" w:pos="709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055DB" w:rsidRPr="00F055DB" w:rsidRDefault="00F055DB" w:rsidP="00F055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055DB" w:rsidRPr="00F055DB" w:rsidRDefault="00F055DB" w:rsidP="00F055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F055DB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ODLUKU</w:t>
      </w:r>
    </w:p>
    <w:p w:rsidR="00F055DB" w:rsidRPr="00F055DB" w:rsidRDefault="00F055DB" w:rsidP="00F055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</w:pPr>
      <w:r w:rsidRPr="00F055DB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>o korištenju javnih površina i nekretnina u vlasništvu Općine Antunovac u svrhu obavljanja političkih aktivnosti i izborne promidžbe na području  Općine Antunovac</w:t>
      </w:r>
    </w:p>
    <w:p w:rsidR="00F055DB" w:rsidRPr="00F055DB" w:rsidRDefault="00F055DB" w:rsidP="00F055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F055DB" w:rsidRPr="00F055DB" w:rsidRDefault="00F055DB" w:rsidP="00F055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F055DB" w:rsidRPr="00F055DB" w:rsidRDefault="00F055DB" w:rsidP="00F055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F055DB" w:rsidRPr="00F055DB" w:rsidRDefault="00F055DB" w:rsidP="00F055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055DB" w:rsidRPr="00F055DB" w:rsidRDefault="00F055DB" w:rsidP="00F055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Za vrijeme trajanja političkih aktivnosti i izborne promidžbe politički subjekti mogu izvršiti plakatiranje i postavljanje info pultova ili štandova na javnim površinama na području Općine</w:t>
      </w:r>
      <w:r w:rsidRPr="00F055DB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Antunovac.</w:t>
      </w:r>
    </w:p>
    <w:p w:rsidR="00F055DB" w:rsidRPr="00F055DB" w:rsidRDefault="00F055DB" w:rsidP="00F055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Za potrebe političkih aktivnosti i izborne promidžbe politički subjekti mogu organizirati javne skupove u prostorima u vlasništvu Općine</w:t>
      </w:r>
      <w:r w:rsidRPr="00F055DB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Antunovac.</w:t>
      </w:r>
    </w:p>
    <w:p w:rsidR="00F055DB" w:rsidRPr="00F055DB" w:rsidRDefault="00F055DB" w:rsidP="00F055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Vrijeme predizbornih aktivnosti, u kojem politički subjekti mogu koristiti javne površine Općine Antunovac unaprijed su određene rokovima izbornih promidžbi.</w:t>
      </w:r>
    </w:p>
    <w:p w:rsidR="00F055DB" w:rsidRPr="00F055DB" w:rsidRDefault="00F055DB" w:rsidP="00F055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055DB" w:rsidRPr="00F055DB" w:rsidRDefault="00F055DB" w:rsidP="00F055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F055DB" w:rsidRPr="00F055DB" w:rsidRDefault="00F055DB" w:rsidP="00F055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055DB" w:rsidRPr="00F055DB" w:rsidRDefault="00F055DB" w:rsidP="00F055DB">
      <w:pPr>
        <w:tabs>
          <w:tab w:val="left" w:pos="426"/>
        </w:tabs>
        <w:spacing w:after="0" w:line="240" w:lineRule="auto"/>
        <w:ind w:left="-10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</w:t>
      </w: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F055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U vrijeme trajanja političkih aktivnosti i izborne promidžbe politički subjekti mogu na sljedeće načine koristiti javne površine na podru</w:t>
      </w:r>
      <w:r w:rsidRPr="00F055DB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F055DB">
        <w:rPr>
          <w:rFonts w:ascii="Times New Roman" w:eastAsia="Times New Roman" w:hAnsi="Times New Roman" w:cs="Times New Roman"/>
          <w:sz w:val="24"/>
          <w:szCs w:val="24"/>
          <w:lang w:eastAsia="hr-HR"/>
        </w:rPr>
        <w:t>ju  Op</w:t>
      </w:r>
      <w:r w:rsidRPr="00F055DB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F055DB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Antunovac:</w:t>
      </w:r>
    </w:p>
    <w:p w:rsidR="00F055DB" w:rsidRPr="00F055DB" w:rsidRDefault="00F055DB" w:rsidP="00F055DB">
      <w:pPr>
        <w:numPr>
          <w:ilvl w:val="0"/>
          <w:numId w:val="28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plakati - mogu se postavljati kao samostojeći plakati na kartonskoj ili </w:t>
      </w:r>
      <w:r w:rsidRPr="00F055DB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drugoj tvrdoj podlozi na javnim površinama na podru</w:t>
      </w:r>
      <w:r w:rsidRPr="00F055DB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F055DB">
        <w:rPr>
          <w:rFonts w:ascii="Times New Roman" w:eastAsia="Times New Roman" w:hAnsi="Times New Roman" w:cs="Times New Roman"/>
          <w:sz w:val="24"/>
          <w:szCs w:val="24"/>
          <w:lang w:eastAsia="hr-HR"/>
        </w:rPr>
        <w:t>ju  Op</w:t>
      </w:r>
      <w:r w:rsidRPr="00F055DB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F055DB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Antunovac;</w:t>
      </w:r>
    </w:p>
    <w:p w:rsidR="00F055DB" w:rsidRPr="00F055DB" w:rsidRDefault="00F055DB" w:rsidP="00F055DB">
      <w:pPr>
        <w:numPr>
          <w:ilvl w:val="0"/>
          <w:numId w:val="28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4"/>
          <w:lang w:eastAsia="hr-HR"/>
        </w:rPr>
        <w:t>info pultovi ili štandovi - mogu se postavljati na podru</w:t>
      </w:r>
      <w:r w:rsidRPr="00F055DB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F055DB">
        <w:rPr>
          <w:rFonts w:ascii="Times New Roman" w:eastAsia="Times New Roman" w:hAnsi="Times New Roman" w:cs="Times New Roman"/>
          <w:sz w:val="24"/>
          <w:szCs w:val="24"/>
          <w:lang w:eastAsia="hr-HR"/>
        </w:rPr>
        <w:t>ju  Op</w:t>
      </w:r>
      <w:r w:rsidRPr="00F055DB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F055DB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Antunovac, uz prethodno odobrenje Jedinstvenog upravnog odjela Općine Antunovac;</w:t>
      </w:r>
    </w:p>
    <w:p w:rsidR="00F055DB" w:rsidRPr="00F055DB" w:rsidRDefault="00F055DB" w:rsidP="00F055DB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4"/>
          <w:lang w:eastAsia="hr-HR"/>
        </w:rPr>
        <w:t>javni skupovi mogu se uz prethodno odobrenje Jedinstvenog upravnog odjela Općine Antunovac organizirati u sljedećim prostorima:</w:t>
      </w:r>
    </w:p>
    <w:p w:rsidR="00F055DB" w:rsidRPr="00F055DB" w:rsidRDefault="00F055DB" w:rsidP="00F055DB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Hrvatski dom Antunovac, </w:t>
      </w:r>
    </w:p>
    <w:p w:rsidR="00F055DB" w:rsidRPr="00F055DB" w:rsidRDefault="00F055DB" w:rsidP="00F055DB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Hrvatski dom </w:t>
      </w:r>
      <w:proofErr w:type="spellStart"/>
      <w:r w:rsidRPr="00F055DB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F055DB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F055DB" w:rsidRPr="00F055DB" w:rsidRDefault="00F055DB" w:rsidP="00F055DB">
      <w:pPr>
        <w:tabs>
          <w:tab w:val="left" w:pos="426"/>
        </w:tabs>
        <w:spacing w:after="0" w:line="240" w:lineRule="auto"/>
        <w:ind w:left="-104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055DB" w:rsidRPr="00F055DB" w:rsidRDefault="00F055DB" w:rsidP="00F055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F055DB" w:rsidRPr="00F055DB" w:rsidRDefault="00F055DB" w:rsidP="00F055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055DB" w:rsidRPr="00F055DB" w:rsidRDefault="00F055DB" w:rsidP="00F055D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U vrijeme trajanja političkih aktivnosti i izborne promidžbe utvrđuju se sljedeće cijena zakupa javnih površina na podru</w:t>
      </w:r>
      <w:r w:rsidRPr="00F055DB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ju  Op</w:t>
      </w:r>
      <w:r w:rsidRPr="00F055DB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Antunovac:</w:t>
      </w:r>
    </w:p>
    <w:p w:rsidR="00F055DB" w:rsidRPr="00F055DB" w:rsidRDefault="00F055DB" w:rsidP="00F055DB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za postavljanje plakata………………………….....….…. </w:t>
      </w:r>
      <w:r w:rsidRPr="00F055DB">
        <w:rPr>
          <w:rFonts w:ascii="Times New Roman" w:eastAsia="Times New Roman" w:hAnsi="Times New Roman" w:cs="Times New Roman"/>
          <w:sz w:val="24"/>
          <w:szCs w:val="20"/>
          <w:u w:val="single"/>
          <w:lang w:eastAsia="hr-HR"/>
        </w:rPr>
        <w:t>50,00</w:t>
      </w: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kn za neograničeni broj plakata,</w:t>
      </w:r>
    </w:p>
    <w:p w:rsidR="00F055DB" w:rsidRPr="00F055DB" w:rsidRDefault="00F055DB" w:rsidP="00F055DB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za postavljenje info pultova ili štandova………..…....………………...</w:t>
      </w:r>
      <w:r w:rsidRPr="00F055DB">
        <w:rPr>
          <w:rFonts w:ascii="Times New Roman" w:eastAsia="Times New Roman" w:hAnsi="Times New Roman" w:cs="Times New Roman"/>
          <w:sz w:val="24"/>
          <w:szCs w:val="20"/>
          <w:u w:val="single"/>
          <w:lang w:eastAsia="hr-HR"/>
        </w:rPr>
        <w:t>50,00</w:t>
      </w: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kn/dan po komadu,</w:t>
      </w:r>
    </w:p>
    <w:p w:rsidR="00F055DB" w:rsidRPr="00F055DB" w:rsidRDefault="00F055DB" w:rsidP="00F055DB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za najam prostora na podru</w:t>
      </w:r>
      <w:r w:rsidRPr="00F055DB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ju  Op</w:t>
      </w:r>
      <w:r w:rsidRPr="00F055DB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…...…………………………....</w:t>
      </w:r>
      <w:r w:rsidRPr="00F055DB">
        <w:rPr>
          <w:rFonts w:ascii="Times New Roman" w:eastAsia="Times New Roman" w:hAnsi="Times New Roman" w:cs="Times New Roman"/>
          <w:sz w:val="24"/>
          <w:szCs w:val="20"/>
          <w:u w:val="single"/>
          <w:lang w:eastAsia="hr-HR"/>
        </w:rPr>
        <w:t>50,00</w:t>
      </w: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kn/ sat.</w:t>
      </w:r>
    </w:p>
    <w:p w:rsidR="00F055DB" w:rsidRPr="00F055DB" w:rsidRDefault="00F055DB" w:rsidP="00F055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F055DB" w:rsidRPr="00F055DB" w:rsidRDefault="00F055DB" w:rsidP="00F055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F055DB" w:rsidRPr="00F055DB" w:rsidRDefault="00F055DB" w:rsidP="00F055DB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055DB" w:rsidRPr="00F055DB" w:rsidRDefault="00F055DB" w:rsidP="00F055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Za korištenje javnih površina, u svrhu vršenja političkih aktivnosti i izborne promidžbe, politički subjekti dužni su podnijeti zahtjev Jedinstvenom upravnom odjelu Općine</w:t>
      </w:r>
      <w:r w:rsidRPr="00F055DB">
        <w:rPr>
          <w:rFonts w:ascii="HRTimes" w:eastAsia="Times New Roman" w:hAnsi="HRTimes" w:cs="Times New Roman"/>
          <w:sz w:val="20"/>
          <w:szCs w:val="20"/>
          <w:lang w:eastAsia="hr-HR"/>
        </w:rPr>
        <w:t xml:space="preserve"> </w:t>
      </w: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Antunovac.</w:t>
      </w:r>
    </w:p>
    <w:p w:rsidR="00F055DB" w:rsidRPr="00F055DB" w:rsidRDefault="00F055DB" w:rsidP="00F055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Zahtjev se podnosi najmanje 2 dana prije željenog obavljanja političke aktivnosti i izborne promidžbe.</w:t>
      </w:r>
    </w:p>
    <w:p w:rsidR="00F055DB" w:rsidRPr="00F055DB" w:rsidRDefault="00F055DB" w:rsidP="00F055D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Pisani zahtjev se podnosi na obrascu Općine</w:t>
      </w:r>
      <w:r w:rsidRPr="00F055DB">
        <w:rPr>
          <w:rFonts w:ascii="HRTimes" w:eastAsia="Times New Roman" w:hAnsi="HRTimes" w:cs="Times New Roman"/>
          <w:sz w:val="20"/>
          <w:szCs w:val="20"/>
          <w:lang w:eastAsia="hr-HR"/>
        </w:rPr>
        <w:t xml:space="preserve"> </w:t>
      </w: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Antunovac.</w:t>
      </w:r>
    </w:p>
    <w:p w:rsidR="00F055DB" w:rsidRPr="00F055DB" w:rsidRDefault="00F055DB" w:rsidP="00F055D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Rješenje o cijeni zakupa i načinu korištenja javnih površina donosi Jedinstveni upravni odjel Općine</w:t>
      </w:r>
      <w:r w:rsidRPr="00F055DB">
        <w:rPr>
          <w:rFonts w:ascii="HRTimes" w:eastAsia="Times New Roman" w:hAnsi="HRTimes" w:cs="Times New Roman"/>
          <w:sz w:val="20"/>
          <w:szCs w:val="20"/>
          <w:lang w:eastAsia="hr-HR"/>
        </w:rPr>
        <w:t xml:space="preserve"> </w:t>
      </w: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Antunovac.</w:t>
      </w:r>
    </w:p>
    <w:p w:rsidR="00F055DB" w:rsidRPr="00F055DB" w:rsidRDefault="00F055DB" w:rsidP="00F055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F055DB" w:rsidRPr="00F055DB" w:rsidRDefault="00F055DB" w:rsidP="00F055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5.</w:t>
      </w:r>
    </w:p>
    <w:p w:rsidR="00F055DB" w:rsidRPr="00F055DB" w:rsidRDefault="00F055DB" w:rsidP="00F055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055DB" w:rsidRPr="00F055DB" w:rsidRDefault="00F055DB" w:rsidP="00F055DB">
      <w:pPr>
        <w:tabs>
          <w:tab w:val="left" w:pos="426"/>
        </w:tabs>
        <w:spacing w:after="0" w:line="240" w:lineRule="auto"/>
        <w:ind w:left="-104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Zabranjeno je postavljanje plakata na:</w:t>
      </w:r>
    </w:p>
    <w:p w:rsidR="00F055DB" w:rsidRPr="00F055DB" w:rsidRDefault="00F055DB" w:rsidP="00F055DB">
      <w:pPr>
        <w:numPr>
          <w:ilvl w:val="0"/>
          <w:numId w:val="29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prometnim znakovima,</w:t>
      </w:r>
    </w:p>
    <w:p w:rsidR="00F055DB" w:rsidRPr="00F055DB" w:rsidRDefault="00F055DB" w:rsidP="00F055DB">
      <w:pPr>
        <w:numPr>
          <w:ilvl w:val="0"/>
          <w:numId w:val="29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autobusnim stajalištima,</w:t>
      </w:r>
    </w:p>
    <w:p w:rsidR="00F055DB" w:rsidRPr="00F055DB" w:rsidRDefault="00F055DB" w:rsidP="00F055DB">
      <w:pPr>
        <w:numPr>
          <w:ilvl w:val="0"/>
          <w:numId w:val="29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drveću,</w:t>
      </w:r>
    </w:p>
    <w:p w:rsidR="00F055DB" w:rsidRPr="00F055DB" w:rsidRDefault="00F055DB" w:rsidP="00F055DB">
      <w:pPr>
        <w:numPr>
          <w:ilvl w:val="0"/>
          <w:numId w:val="29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oglasnim pločama u vlasništvu Općine</w:t>
      </w:r>
      <w:r w:rsidRPr="00F055DB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</w:t>
      </w: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Antunovac,</w:t>
      </w:r>
    </w:p>
    <w:p w:rsidR="00F055DB" w:rsidRPr="00F055DB" w:rsidRDefault="00F055DB" w:rsidP="00F055DB">
      <w:pPr>
        <w:numPr>
          <w:ilvl w:val="0"/>
          <w:numId w:val="29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na objektima u vlasništvu Općine</w:t>
      </w:r>
      <w:r w:rsidRPr="00F055DB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</w:t>
      </w: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Antunovac.</w:t>
      </w:r>
    </w:p>
    <w:p w:rsidR="00F055DB" w:rsidRPr="00F055DB" w:rsidRDefault="00F055DB" w:rsidP="00F055DB">
      <w:pPr>
        <w:tabs>
          <w:tab w:val="left" w:pos="426"/>
        </w:tabs>
        <w:spacing w:after="0" w:line="240" w:lineRule="auto"/>
        <w:ind w:left="-104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Zabranjeno je korištenje javnih površina, u vrijeme trajanja političkih aktivnosti i izborne promidžbe, na udaljenosti manjoj od 50 m od lokacije biračkog mjesta.</w:t>
      </w:r>
    </w:p>
    <w:p w:rsidR="00F055DB" w:rsidRPr="00F055DB" w:rsidRDefault="00F055DB" w:rsidP="00F055DB">
      <w:pPr>
        <w:tabs>
          <w:tab w:val="left" w:pos="426"/>
        </w:tabs>
        <w:spacing w:after="0" w:line="240" w:lineRule="auto"/>
        <w:ind w:left="-104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055DB" w:rsidRPr="00F055DB" w:rsidRDefault="00F055DB" w:rsidP="00F055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6.</w:t>
      </w:r>
    </w:p>
    <w:p w:rsidR="00F055DB" w:rsidRPr="00F055DB" w:rsidRDefault="00F055DB" w:rsidP="00F055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055DB" w:rsidRPr="00F055DB" w:rsidRDefault="00F055DB" w:rsidP="00F055D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Nakon isteka roka korištenja javnih površina političke stranke dužne su zauzetu javnu površinu očistiti, a plakate i info pultove ili štandove odmah ukloniti.</w:t>
      </w:r>
    </w:p>
    <w:p w:rsidR="00F055DB" w:rsidRPr="00F055DB" w:rsidRDefault="00F055DB" w:rsidP="00F055D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Ukoliko to ne izvrše, isto će ukloniti Komunalni redar Općine</w:t>
      </w:r>
      <w:r w:rsidRPr="00F055DB">
        <w:rPr>
          <w:rFonts w:ascii="HRTimes" w:eastAsia="Times New Roman" w:hAnsi="HRTimes" w:cs="Times New Roman"/>
          <w:sz w:val="20"/>
          <w:szCs w:val="20"/>
          <w:lang w:eastAsia="hr-HR"/>
        </w:rPr>
        <w:t xml:space="preserve"> </w:t>
      </w: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Antunovac, na trošak političke stranke, uz podnošenje obveznog prekršajnog naloga.</w:t>
      </w:r>
    </w:p>
    <w:p w:rsidR="00F055DB" w:rsidRPr="00F055DB" w:rsidRDefault="00F055DB" w:rsidP="00F055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055DB" w:rsidRPr="00F055DB" w:rsidRDefault="00F055DB" w:rsidP="00F055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7.</w:t>
      </w:r>
    </w:p>
    <w:p w:rsidR="00F055DB" w:rsidRPr="00F055DB" w:rsidRDefault="00F055DB" w:rsidP="00F055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055DB" w:rsidRPr="00F055DB" w:rsidRDefault="00F055DB" w:rsidP="00F055DB">
      <w:pPr>
        <w:tabs>
          <w:tab w:val="left" w:pos="425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      Nadzor nad provedbom ove Odluke provodit će komunalni redar Općine</w:t>
      </w:r>
      <w:r w:rsidRPr="00F055DB">
        <w:rPr>
          <w:rFonts w:ascii="HRTimes" w:eastAsia="Times New Roman" w:hAnsi="HRTimes" w:cs="Times New Roman"/>
          <w:sz w:val="20"/>
          <w:szCs w:val="20"/>
          <w:lang w:eastAsia="hr-HR"/>
        </w:rPr>
        <w:t xml:space="preserve"> </w:t>
      </w: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Antunovac sukladno odredbama Odluke o komunalnom redu („Službeni glasnik Op</w:t>
      </w:r>
      <w:r w:rsidRPr="00F055DB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Antunovac“ br. 6/9 i 2/11).</w:t>
      </w:r>
    </w:p>
    <w:p w:rsidR="00F055DB" w:rsidRPr="00F055DB" w:rsidRDefault="00F055DB" w:rsidP="00F055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F055DB" w:rsidRPr="00F055DB" w:rsidRDefault="00F055DB" w:rsidP="00F055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8.</w:t>
      </w:r>
    </w:p>
    <w:p w:rsidR="00F055DB" w:rsidRPr="00F055DB" w:rsidRDefault="00F055DB" w:rsidP="00F055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055DB" w:rsidRPr="00F055DB" w:rsidRDefault="00F055DB" w:rsidP="00F055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Ova odluka stupa na snagu dan nakon dana objave u „Službenom glasniku Općine</w:t>
      </w:r>
      <w:r w:rsidRPr="00F055DB">
        <w:rPr>
          <w:rFonts w:ascii="HRTimes" w:eastAsia="Times New Roman" w:hAnsi="HRTimes" w:cs="Times New Roman"/>
          <w:b/>
          <w:sz w:val="24"/>
          <w:szCs w:val="20"/>
          <w:lang w:eastAsia="hr-HR"/>
        </w:rPr>
        <w:t xml:space="preserve"> </w:t>
      </w: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Antunovac“.</w:t>
      </w:r>
    </w:p>
    <w:p w:rsidR="00F055DB" w:rsidRPr="00F055DB" w:rsidRDefault="00F055DB" w:rsidP="00F055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055DB" w:rsidRPr="00F055DB" w:rsidRDefault="00F055DB" w:rsidP="00F055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013-01/15-01/02</w:t>
      </w:r>
    </w:p>
    <w:p w:rsidR="00F055DB" w:rsidRPr="00F055DB" w:rsidRDefault="00F055DB" w:rsidP="00F055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2158/02-01-16-4</w:t>
      </w:r>
    </w:p>
    <w:p w:rsidR="00F055DB" w:rsidRPr="00F055DB" w:rsidRDefault="00F055DB" w:rsidP="00F055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28. srpnja 2016. godine</w:t>
      </w:r>
    </w:p>
    <w:p w:rsidR="00F055DB" w:rsidRPr="00F055DB" w:rsidRDefault="00F055DB" w:rsidP="00F055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055DB" w:rsidRPr="00F055DB" w:rsidRDefault="00F055DB" w:rsidP="00A05C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 Općinskog vijeća</w:t>
      </w:r>
    </w:p>
    <w:p w:rsidR="00F055DB" w:rsidRPr="00F055DB" w:rsidRDefault="00F055DB" w:rsidP="00A05C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4"/>
          <w:lang w:eastAsia="hr-HR"/>
        </w:rPr>
        <w:t>Zlatko Matijević</w:t>
      </w:r>
    </w:p>
    <w:p w:rsidR="00F32822" w:rsidRDefault="00F32822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223.</w:t>
      </w:r>
    </w:p>
    <w:p w:rsidR="00F055DB" w:rsidRPr="00F055DB" w:rsidRDefault="00A13CA2" w:rsidP="00F055DB">
      <w:pPr>
        <w:tabs>
          <w:tab w:val="left" w:pos="0"/>
          <w:tab w:val="left" w:pos="709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F055DB"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članka 5. Zakona o unapređenju poduzetničke infrastrukture </w:t>
      </w:r>
      <w:r w:rsidR="00F055DB"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(NN br. 93/13, 114/13 i 41/14), članka 35. Zakona o lokalnoj i područnoj (regionalnoj) samoupravi („Narodne novine“ br. 33/01, 60/01, 129/05, 109/07, 125/08, 36/09, 150/11, 144/12 i 19/13), članka 35. stavka 2. Zakona o vlasništvu i drugim stvarnim pravima („Narodne novine“ br. 91/96, 68/98, 137/99, 22/00, 73/00, 129/00, 114/01, 79/06, 141/06, 146/08, 38/09, 153/09, 143/12), te članka 32. Statuta Općine Antunovac („Službeni glasnik Općine Antunovac“ br. 2/13) Općinsko vijeće Općine Antunovac na svojoj 37. sjednici održanoj 28. srpnja 2016 godine, donosi</w:t>
      </w:r>
    </w:p>
    <w:p w:rsidR="00F055DB" w:rsidRDefault="00F055DB" w:rsidP="00F055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13CA2" w:rsidRPr="00F055DB" w:rsidRDefault="00A13CA2" w:rsidP="00F055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055DB" w:rsidRPr="00F055DB" w:rsidRDefault="00F055DB" w:rsidP="00F055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F055DB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ODLUKU</w:t>
      </w:r>
    </w:p>
    <w:p w:rsidR="00F055DB" w:rsidRPr="00F055DB" w:rsidRDefault="00F055DB" w:rsidP="00F055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F055DB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o davanju ovlaštenja na upravljanje poduzetničkom poslovnom infrastrukturom, </w:t>
      </w:r>
    </w:p>
    <w:p w:rsidR="00F055DB" w:rsidRPr="00F055DB" w:rsidRDefault="00F055DB" w:rsidP="00F055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F055DB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Poduzetničkim inkubatorom i akceleratorom</w:t>
      </w:r>
    </w:p>
    <w:p w:rsidR="00F055DB" w:rsidRDefault="00F055DB" w:rsidP="00F055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A13CA2" w:rsidRPr="00F055DB" w:rsidRDefault="00A13CA2" w:rsidP="00F055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F055DB" w:rsidRPr="00F055DB" w:rsidRDefault="00F055DB" w:rsidP="00F055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F055DB" w:rsidRPr="00F055DB" w:rsidRDefault="00F055DB" w:rsidP="00F055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055DB" w:rsidRPr="00F055DB" w:rsidRDefault="00F055DB" w:rsidP="00F055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Agenciji za održivi razvoj Općine Antunovac „RODA“ d.o.o. za gospodarski i ruralni razvoj i poticanje poduzetništva, čiji je osnivač Općina Antunovac, daje se ovlaštenje za upravljanje poduzetničkom poslovnom infrastrukturom, Poduzetničkim inkubatorom i akceleratorom, objektom koji će biti izgrađen u Gospodarskoj zoni Antunovac, na katastarskoj čestici br. 904/3 u k.o. Antunovac, u vlasništvu Općine Antunovac.</w:t>
      </w:r>
    </w:p>
    <w:p w:rsidR="00F055DB" w:rsidRPr="00F055DB" w:rsidRDefault="00F055DB" w:rsidP="00F055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055DB" w:rsidRPr="00F055DB" w:rsidRDefault="00F055DB" w:rsidP="00F055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F055DB" w:rsidRPr="00F055DB" w:rsidRDefault="00F055DB" w:rsidP="00F055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055DB" w:rsidRPr="00F055DB" w:rsidRDefault="00F055DB" w:rsidP="00F055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Objektom iz čl. 1. ove Odluke Društvo je dužno upravljati pažnjom dobrog gospodarstvenika te ga koristiti sukladno njegovoj namjeni. Namjena objekta iz čl. 1. ovog Prijedloga Odluke je pružanje usluga s ciljem poticanja i povećanja dostupnosti poduzetničke poslovne infrastrukture malim i srednjim poduzetnicima sa svrhom njihovog rasta i </w:t>
      </w: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razvoja i ciljem privlačenja novih investicija te stvaranja mogućnosti za otvaranje novih radnih mjesta.</w:t>
      </w:r>
    </w:p>
    <w:p w:rsidR="00F055DB" w:rsidRPr="00F055DB" w:rsidRDefault="00F055DB" w:rsidP="00F055DB">
      <w:pPr>
        <w:tabs>
          <w:tab w:val="left" w:pos="426"/>
        </w:tabs>
        <w:spacing w:after="0" w:line="240" w:lineRule="auto"/>
        <w:ind w:left="-104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055DB" w:rsidRPr="00F055DB" w:rsidRDefault="00F055DB" w:rsidP="00F055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F055DB" w:rsidRPr="00F055DB" w:rsidRDefault="00F055DB" w:rsidP="00F055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055DB" w:rsidRPr="00F055DB" w:rsidRDefault="00F055DB" w:rsidP="00F055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Ovom Odlukom ne stječe se pravo vlasništva ili neko drugo stvarno pravo utvrđeno Zakonom o vlasništvu i drugim stvarnim pravima.</w:t>
      </w:r>
    </w:p>
    <w:p w:rsidR="00F055DB" w:rsidRPr="00F055DB" w:rsidRDefault="00F055DB" w:rsidP="00F055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055DB" w:rsidRPr="00F055DB" w:rsidRDefault="00F055DB" w:rsidP="00F055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F055DB" w:rsidRPr="00F055DB" w:rsidRDefault="00F055DB" w:rsidP="00F055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055DB" w:rsidRPr="00F055DB" w:rsidRDefault="00F055DB" w:rsidP="00F055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Općina Antunovac i Agencija za održivi razvoj Općine Antunovac „RODA“ d.o.o. za gospodarski i ruralni razvoj i poticanje poduzetništva zaključit će poseban Ugovor o upravljanju objektom iz čl. 1. ove Odluke kojim će se detaljnije urediti međusobna prava i obveze.</w:t>
      </w:r>
    </w:p>
    <w:p w:rsidR="00F055DB" w:rsidRPr="00F055DB" w:rsidRDefault="00F055DB" w:rsidP="00F055DB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055DB" w:rsidRPr="00F055DB" w:rsidRDefault="00F055DB" w:rsidP="00F055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F055DB" w:rsidRPr="00F055DB" w:rsidRDefault="00F055DB" w:rsidP="00F055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055DB" w:rsidRPr="00F055DB" w:rsidRDefault="00F055DB" w:rsidP="00F055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Ova odluka stupa na snagu dan nakon dana objave u „Službenom glasniku Općine</w:t>
      </w:r>
      <w:r w:rsidRPr="00F055DB">
        <w:rPr>
          <w:rFonts w:ascii="HRTimes" w:eastAsia="Times New Roman" w:hAnsi="HRTimes" w:cs="Times New Roman"/>
          <w:b/>
          <w:sz w:val="24"/>
          <w:szCs w:val="20"/>
          <w:lang w:eastAsia="hr-HR"/>
        </w:rPr>
        <w:t xml:space="preserve"> </w:t>
      </w:r>
      <w:r w:rsidRPr="00F055DB">
        <w:rPr>
          <w:rFonts w:ascii="Times New Roman" w:eastAsia="Times New Roman" w:hAnsi="Times New Roman" w:cs="Times New Roman"/>
          <w:sz w:val="24"/>
          <w:szCs w:val="20"/>
          <w:lang w:eastAsia="hr-HR"/>
        </w:rPr>
        <w:t>Antunovac“.</w:t>
      </w:r>
    </w:p>
    <w:p w:rsidR="00F055DB" w:rsidRPr="00F055DB" w:rsidRDefault="00F055DB" w:rsidP="00F055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055DB" w:rsidRPr="00F055DB" w:rsidRDefault="00F055DB" w:rsidP="00F055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302-01/13-01/09</w:t>
      </w:r>
    </w:p>
    <w:p w:rsidR="00F055DB" w:rsidRPr="00F055DB" w:rsidRDefault="00F055DB" w:rsidP="00F055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2158/02-01-16-61</w:t>
      </w:r>
    </w:p>
    <w:p w:rsidR="00A05CA5" w:rsidRDefault="00F055DB" w:rsidP="00A05C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28. srpnja 2016. godine</w:t>
      </w:r>
      <w:r w:rsidRPr="00F055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F055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A13CA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A13CA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A13CA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A13CA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</w:t>
      </w:r>
      <w:r w:rsidRPr="00F055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Predsjednik Općinskog vijeća</w:t>
      </w:r>
    </w:p>
    <w:p w:rsidR="00F055DB" w:rsidRPr="00F055DB" w:rsidRDefault="00F055DB" w:rsidP="00A05CA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</w:pPr>
      <w:r w:rsidRPr="00F055DB">
        <w:rPr>
          <w:rFonts w:ascii="Times New Roman" w:eastAsia="Times New Roman" w:hAnsi="Times New Roman" w:cs="Times New Roman"/>
          <w:sz w:val="24"/>
          <w:szCs w:val="24"/>
          <w:lang w:eastAsia="hr-HR"/>
        </w:rPr>
        <w:t>Zlatko Matijević</w:t>
      </w:r>
    </w:p>
    <w:p w:rsidR="00F32822" w:rsidRDefault="00F32822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2822" w:rsidRDefault="00F32822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224.</w:t>
      </w:r>
    </w:p>
    <w:p w:rsidR="0066660D" w:rsidRPr="0066660D" w:rsidRDefault="0066660D" w:rsidP="0066660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93/13, 143/13 i 13/14) i članka 45. Statuta Općine Antunovac («Službeni glasnik Općine Antunovac» broj 2/13), Općinski načelnik Općine Antunovac dana 20. srpnja 2016. godine, donosi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66660D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zaštitne radne odjeće i obuće</w:t>
      </w:r>
    </w:p>
    <w:p w:rsidR="0066660D" w:rsidRPr="0066660D" w:rsidRDefault="0066660D" w:rsidP="006666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>Naručitelj usluge: OPĆINA ANTUNOVAC, Antunovac, B. Radića 4, OIB: 30812410980, a evidencijski broj nabave je 04/16.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66660D" w:rsidRPr="0066660D" w:rsidRDefault="0066660D" w:rsidP="0066660D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zaštitne radne odje</w:t>
      </w:r>
      <w:r w:rsidRPr="0066660D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e i obuće.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GAMM ZAŠTITA obrt za trgovinu zaštitnom opremom i priborom, I.  F. Gundulića 60, 31000 Osijek, na iznos od 5.735,48 kn bez PDV-a.</w:t>
      </w:r>
    </w:p>
    <w:p w:rsidR="0066660D" w:rsidRPr="0066660D" w:rsidRDefault="0066660D" w:rsidP="0066660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2016. godinu sa pozicije R008a Službena, radna i zaštitna odjeća i obuća. </w:t>
      </w: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115-01/16-01/01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2158/02-01-16-8</w:t>
      </w:r>
    </w:p>
    <w:p w:rsidR="0066660D" w:rsidRPr="0066660D" w:rsidRDefault="0066660D" w:rsidP="00A05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20. srpnja 2016. godine</w:t>
      </w: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66660D" w:rsidRPr="0066660D" w:rsidRDefault="0066660D" w:rsidP="00A05CA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66660D" w:rsidRPr="0066660D" w:rsidRDefault="0066660D" w:rsidP="00A05CA5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66660D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F32822" w:rsidRDefault="00F32822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2822" w:rsidRDefault="00F32822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225.</w:t>
      </w:r>
    </w:p>
    <w:p w:rsidR="0066660D" w:rsidRPr="0066660D" w:rsidRDefault="0066660D" w:rsidP="0066660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21. srpnja 2016. godine, donosi</w:t>
      </w: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66660D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lastRenderedPageBreak/>
        <w:t>ODLUKU</w:t>
      </w:r>
    </w:p>
    <w:p w:rsidR="0066660D" w:rsidRPr="0066660D" w:rsidRDefault="0066660D" w:rsidP="00A05C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usluge izrade </w:t>
      </w:r>
      <w:proofErr w:type="spellStart"/>
      <w:r w:rsidRPr="0066660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bočališta</w:t>
      </w:r>
      <w:proofErr w:type="spellEnd"/>
      <w:r w:rsidRPr="0066660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u ulici A.</w:t>
      </w:r>
      <w:r w:rsidR="00A05C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66660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G. Matoša</w:t>
      </w:r>
      <w:r w:rsidR="00A05C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66660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 Antunovcu</w:t>
      </w:r>
    </w:p>
    <w:p w:rsidR="0066660D" w:rsidRPr="0066660D" w:rsidRDefault="0066660D" w:rsidP="006666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45/16.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66660D" w:rsidRPr="0066660D" w:rsidRDefault="0066660D" w:rsidP="0066660D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izrade </w:t>
      </w:r>
      <w:proofErr w:type="spellStart"/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bočališta</w:t>
      </w:r>
      <w:proofErr w:type="spellEnd"/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ulici A.G. Matoša u Antunovcu.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CONSULT-KOP d.o.o., Kapucinska 25, 31000 Osijek, na iznos od 35.713,00 kn bez PDV-a. </w:t>
      </w:r>
    </w:p>
    <w:p w:rsidR="0066660D" w:rsidRPr="0066660D" w:rsidRDefault="0066660D" w:rsidP="0066660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2016. godinu sa pozicije R052 – Usluge održavanja. </w:t>
      </w: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363-01/16-01/18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2158/02-01-16-01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21. srpnja 2016. godine</w:t>
      </w: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66660D" w:rsidRPr="0066660D" w:rsidRDefault="0066660D" w:rsidP="00A05CA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66660D" w:rsidRPr="0066660D" w:rsidRDefault="0066660D" w:rsidP="00A05CA5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66660D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9E790A" w:rsidRDefault="009E790A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2822" w:rsidRDefault="00F32822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226.</w:t>
      </w:r>
    </w:p>
    <w:p w:rsidR="0066660D" w:rsidRPr="0066660D" w:rsidRDefault="0066660D" w:rsidP="0066660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Temeljem članka 18. stavak 3. Zakona o javnoj nabavi («Narodne novine» </w:t>
      </w: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broj  90/11, 83/13, 143/13 i 13/14) i članka 45. Statuta Općine Antunovac («Službeni glasnik Općine Antunovac» broj 2/13), Općinski načelnik Općine Antunovac dana, 21. srpnja 2016. godine, donosi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66660D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iskopa i zatrpavanja rova za kanalizaciju za objekt</w:t>
      </w: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NK „Slavonija“ u </w:t>
      </w:r>
      <w:proofErr w:type="spellStart"/>
      <w:r w:rsidRPr="0066660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Ivanovcu</w:t>
      </w:r>
      <w:proofErr w:type="spellEnd"/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 a evidencijski broj nabave je 30/16.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66660D" w:rsidRPr="0066660D" w:rsidRDefault="0066660D" w:rsidP="0066660D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iskopa i zatrpavanja rova za kanalizaciju za objekt</w:t>
      </w:r>
      <w:r w:rsidR="009E790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NK „Slavonija“ u </w:t>
      </w:r>
      <w:proofErr w:type="spellStart"/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Ivanovcu</w:t>
      </w:r>
      <w:proofErr w:type="spellEnd"/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LI-GRAD, građevinski obrt, Školska 18, 31216 Antunovac, na iznos od 2.700,00 kn bez PDV-a.</w:t>
      </w:r>
    </w:p>
    <w:p w:rsidR="0066660D" w:rsidRPr="0066660D" w:rsidRDefault="0066660D" w:rsidP="0066660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2016. godinu sa pozicije R013 Usluge tekućeg i investicijskog održavanja.</w:t>
      </w: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E790A" w:rsidRDefault="009E790A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,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KLASA: 620-01/13-01/06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2158/02-01-16-18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21. srpnja 2016. godine</w:t>
      </w: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66660D" w:rsidRPr="0066660D" w:rsidRDefault="0066660D" w:rsidP="00A05CA5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66660D" w:rsidRPr="0066660D" w:rsidRDefault="0066660D" w:rsidP="00A05CA5">
      <w:pPr>
        <w:spacing w:after="0" w:line="240" w:lineRule="auto"/>
        <w:ind w:left="708"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66660D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A13CA2" w:rsidRDefault="00A13CA2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2822" w:rsidRDefault="0066660D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227.</w:t>
      </w:r>
    </w:p>
    <w:p w:rsidR="0066660D" w:rsidRPr="0066660D" w:rsidRDefault="0066660D" w:rsidP="0066660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Temeljem članka 18. stavak 3. Zakona o javnoj nabavi («Narodne novine» broj  90/11, 83/13, 143/13 i 13/14) i članka 45. Statuta Općine Antunovac («Službeni glasnik Općine Antunovac» broj 2/13), Općinski načelnik Općine Antunovac dana, 21. srpnja 2016. godine, donosi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66660D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rada i materijala za izradu kanalizacijskog priključka</w:t>
      </w: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na lokaciji NK „Slavonija“ u </w:t>
      </w:r>
      <w:proofErr w:type="spellStart"/>
      <w:r w:rsidRPr="0066660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Ivanovcu</w:t>
      </w:r>
      <w:proofErr w:type="spellEnd"/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 a evidencijski broj nabave je 30/16.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66660D" w:rsidRPr="0066660D" w:rsidRDefault="0066660D" w:rsidP="0066660D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</w:t>
      </w:r>
      <w:r w:rsidRPr="0066660D">
        <w:rPr>
          <w:rFonts w:ascii="HRTimes" w:eastAsia="Times New Roman" w:hAnsi="HRTimes" w:cs="Times New Roman"/>
          <w:sz w:val="20"/>
          <w:szCs w:val="20"/>
          <w:lang w:eastAsia="hr-HR"/>
        </w:rPr>
        <w:t xml:space="preserve"> </w:t>
      </w: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nabava usluge rada i materijala za izradu kanalizacijskog priklju</w:t>
      </w:r>
      <w:r w:rsidRPr="0066660D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ka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lokaciji NK „Slavonija“ u </w:t>
      </w:r>
      <w:proofErr w:type="spellStart"/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Ivanovcu</w:t>
      </w:r>
      <w:proofErr w:type="spellEnd"/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HEIZUNG d.o.o., </w:t>
      </w:r>
      <w:proofErr w:type="spellStart"/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Vratnička</w:t>
      </w:r>
      <w:proofErr w:type="spellEnd"/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2, Čepin, na iznos od 3.813,18 kn bez PDV-a.</w:t>
      </w:r>
    </w:p>
    <w:p w:rsidR="0066660D" w:rsidRPr="0066660D" w:rsidRDefault="0066660D" w:rsidP="0066660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</w:t>
      </w: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Antunovac za 2016. godinu sa pozicije R013 Usluge tekućeg i investicijskog održavanja.</w:t>
      </w: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620-01/13-01/06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2158/02-01-16-19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21. srpnja 2016. godine</w:t>
      </w: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66660D" w:rsidRPr="0066660D" w:rsidRDefault="0066660D" w:rsidP="00A05CA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66660D" w:rsidRPr="0066660D" w:rsidRDefault="0066660D" w:rsidP="00A05CA5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66660D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66660D" w:rsidRDefault="00A05CA5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6660D" w:rsidRDefault="0066660D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228.</w:t>
      </w:r>
    </w:p>
    <w:p w:rsidR="0066660D" w:rsidRPr="0066660D" w:rsidRDefault="0066660D" w:rsidP="0066660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22. srpnja 2016. godine, donosi</w:t>
      </w:r>
    </w:p>
    <w:p w:rsidR="0066660D" w:rsidRPr="0066660D" w:rsidRDefault="0066660D" w:rsidP="0066660D">
      <w:pPr>
        <w:tabs>
          <w:tab w:val="left" w:pos="0"/>
          <w:tab w:val="left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tabs>
          <w:tab w:val="left" w:pos="0"/>
          <w:tab w:val="left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center"/>
        <w:rPr>
          <w:rFonts w:ascii="HRTimes" w:eastAsia="Times New Roman" w:hAnsi="HRTimes" w:cs="Times New Roman"/>
          <w:b/>
          <w:sz w:val="36"/>
          <w:szCs w:val="36"/>
          <w:lang w:eastAsia="hr-HR"/>
        </w:rPr>
      </w:pPr>
      <w:r w:rsidRPr="0066660D">
        <w:rPr>
          <w:rFonts w:ascii="HRTimes" w:eastAsia="Times New Roman" w:hAnsi="HRTimes" w:cs="Times New Roman"/>
          <w:b/>
          <w:sz w:val="36"/>
          <w:szCs w:val="36"/>
          <w:lang w:eastAsia="hr-HR"/>
        </w:rPr>
        <w:t>ODLUKU</w:t>
      </w:r>
    </w:p>
    <w:p w:rsidR="0066660D" w:rsidRPr="0066660D" w:rsidRDefault="0066660D" w:rsidP="00A05CA5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</w:pPr>
      <w:r w:rsidRPr="0066660D"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  <w:t xml:space="preserve"> o nabavi usluge stru</w:t>
      </w:r>
      <w:r w:rsidRPr="0066660D">
        <w:rPr>
          <w:rFonts w:ascii="HRTimes" w:eastAsia="Times New Roman" w:hAnsi="HRTimes" w:cs="Times New Roman" w:hint="eastAsia"/>
          <w:b/>
          <w:bCs/>
          <w:sz w:val="24"/>
          <w:szCs w:val="24"/>
          <w:lang w:eastAsia="hr-HR"/>
        </w:rPr>
        <w:t>č</w:t>
      </w:r>
      <w:r w:rsidRPr="0066660D"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  <w:t>nog nadzora nad izvo</w:t>
      </w:r>
      <w:r w:rsidRPr="0066660D">
        <w:rPr>
          <w:rFonts w:ascii="HRTimes" w:eastAsia="Times New Roman" w:hAnsi="HRTimes" w:cs="Times New Roman" w:hint="eastAsia"/>
          <w:b/>
          <w:bCs/>
          <w:sz w:val="24"/>
          <w:szCs w:val="24"/>
          <w:lang w:eastAsia="hr-HR"/>
        </w:rPr>
        <w:t>đ</w:t>
      </w:r>
      <w:r w:rsidRPr="0066660D"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  <w:t>enjem gra</w:t>
      </w:r>
      <w:r w:rsidRPr="0066660D">
        <w:rPr>
          <w:rFonts w:ascii="HRTimes" w:eastAsia="Times New Roman" w:hAnsi="HRTimes" w:cs="Times New Roman" w:hint="eastAsia"/>
          <w:b/>
          <w:bCs/>
          <w:sz w:val="24"/>
          <w:szCs w:val="24"/>
          <w:lang w:eastAsia="hr-HR"/>
        </w:rPr>
        <w:t>đ</w:t>
      </w:r>
      <w:r w:rsidRPr="0066660D"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  <w:t>evinskih radova na izgradnji biciklisti</w:t>
      </w:r>
      <w:r w:rsidRPr="0066660D">
        <w:rPr>
          <w:rFonts w:ascii="HRTimes" w:eastAsia="Times New Roman" w:hAnsi="HRTimes" w:cs="Times New Roman" w:hint="eastAsia"/>
          <w:b/>
          <w:bCs/>
          <w:sz w:val="24"/>
          <w:szCs w:val="24"/>
          <w:lang w:eastAsia="hr-HR"/>
        </w:rPr>
        <w:t>č</w:t>
      </w:r>
      <w:r w:rsidRPr="0066660D"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  <w:t xml:space="preserve">ke staze 1. faza od centra </w:t>
      </w:r>
      <w:proofErr w:type="spellStart"/>
      <w:r w:rsidRPr="0066660D"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  <w:t>Ivanovca</w:t>
      </w:r>
      <w:proofErr w:type="spellEnd"/>
      <w:r w:rsidRPr="0066660D"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  <w:t xml:space="preserve"> do utvrde </w:t>
      </w:r>
      <w:proofErr w:type="spellStart"/>
      <w:r w:rsidRPr="0066660D"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  <w:t>Korogyvar</w:t>
      </w:r>
      <w:proofErr w:type="spellEnd"/>
    </w:p>
    <w:p w:rsidR="0066660D" w:rsidRPr="0066660D" w:rsidRDefault="0066660D" w:rsidP="0066660D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</w:pPr>
    </w:p>
    <w:p w:rsidR="0066660D" w:rsidRPr="0066660D" w:rsidRDefault="0066660D" w:rsidP="0066660D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66660D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Članak 1. </w:t>
      </w:r>
    </w:p>
    <w:p w:rsidR="0066660D" w:rsidRPr="0066660D" w:rsidRDefault="0066660D" w:rsidP="0066660D">
      <w:pPr>
        <w:spacing w:after="0" w:line="240" w:lineRule="auto"/>
        <w:jc w:val="center"/>
        <w:rPr>
          <w:rFonts w:ascii="HRTimes" w:eastAsia="Times New Roman" w:hAnsi="HRTimes" w:cs="Times New Roman"/>
          <w:b/>
          <w:sz w:val="24"/>
          <w:szCs w:val="20"/>
          <w:lang w:eastAsia="hr-HR"/>
        </w:rPr>
      </w:pP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97/16.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66660D" w:rsidRPr="0066660D" w:rsidRDefault="0066660D" w:rsidP="0066660D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</w:t>
      </w:r>
      <w:r w:rsidRPr="0066660D">
        <w:rPr>
          <w:rFonts w:ascii="HRTimes" w:eastAsia="Times New Roman" w:hAnsi="HRTimes" w:cs="Times New Roman"/>
          <w:sz w:val="20"/>
          <w:szCs w:val="20"/>
          <w:lang w:eastAsia="hr-HR"/>
        </w:rPr>
        <w:t xml:space="preserve"> </w:t>
      </w: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stru</w:t>
      </w:r>
      <w:r w:rsidRPr="0066660D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nog nadzora nad izvo</w:t>
      </w:r>
      <w:r w:rsidRPr="0066660D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enjem gra</w:t>
      </w:r>
      <w:r w:rsidRPr="0066660D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evinskih radova na izgradnji </w:t>
      </w: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biciklisti</w:t>
      </w:r>
      <w:r w:rsidRPr="0066660D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ke staze 1. faza od centra </w:t>
      </w:r>
      <w:proofErr w:type="spellStart"/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Ivanovca</w:t>
      </w:r>
      <w:proofErr w:type="spellEnd"/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 utvrde </w:t>
      </w:r>
      <w:proofErr w:type="spellStart"/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Korogyvar</w:t>
      </w:r>
      <w:proofErr w:type="spellEnd"/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PRESA d.o.o., za projektiranje i nadzor, Zagrebačka 35, Višnjevac, na iznos od 25.300,00 kn bez PDV-a.</w:t>
      </w:r>
    </w:p>
    <w:p w:rsidR="0066660D" w:rsidRPr="0066660D" w:rsidRDefault="0066660D" w:rsidP="0066660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2016. godinu sa pozicije R300-1 Izgradnja biciklističke staze.</w:t>
      </w: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334-01/15-01/01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2158/02-01-16-53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22. srpnja 2016. godine</w:t>
      </w: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66660D" w:rsidRPr="0066660D" w:rsidRDefault="0066660D" w:rsidP="00A05CA5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66660D" w:rsidRPr="0066660D" w:rsidRDefault="0066660D" w:rsidP="00A05CA5">
      <w:pPr>
        <w:spacing w:after="0" w:line="240" w:lineRule="auto"/>
        <w:ind w:left="708"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66660D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66660D" w:rsidRDefault="0066660D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60D" w:rsidRDefault="0066660D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229.</w:t>
      </w:r>
    </w:p>
    <w:p w:rsidR="0066660D" w:rsidRPr="0066660D" w:rsidRDefault="0066660D" w:rsidP="0066660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66660D">
        <w:rPr>
          <w:rFonts w:ascii="HRTimes" w:eastAsia="Times New Roman" w:hAnsi="HRTimes" w:cs="Times New Roman"/>
          <w:sz w:val="24"/>
          <w:szCs w:val="20"/>
          <w:lang w:val="x-none" w:eastAsia="x-none"/>
        </w:rPr>
        <w:tab/>
      </w:r>
      <w:r w:rsidRPr="006666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Temeljem članka 18. stavak 3. Zakona o javnoj nabavi («Narodne novine» broj 90/11, 83/13, 143/13 i 13/14) i članka 45. Statuta Općine Antunovac («Službeni glasnik Općine Antunovac» broj 2/13), Općinski načelnik Općine Antunovac dana, </w:t>
      </w:r>
      <w:r w:rsidRPr="0066660D">
        <w:rPr>
          <w:rFonts w:ascii="Times New Roman" w:eastAsia="Times New Roman" w:hAnsi="Times New Roman" w:cs="Times New Roman"/>
          <w:sz w:val="24"/>
          <w:szCs w:val="20"/>
          <w:lang w:eastAsia="x-none"/>
        </w:rPr>
        <w:t>22. srpnja 2016</w:t>
      </w:r>
      <w:r w:rsidRPr="006666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 godine, donosi</w:t>
      </w:r>
    </w:p>
    <w:p w:rsidR="0066660D" w:rsidRPr="0066660D" w:rsidRDefault="0066660D" w:rsidP="0066660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66660D" w:rsidRPr="0066660D" w:rsidRDefault="0066660D" w:rsidP="0066660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66660D" w:rsidRPr="0066660D" w:rsidRDefault="0066660D" w:rsidP="0066660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</w:pPr>
      <w:r w:rsidRPr="0066660D"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  <w:t>ODLUKU</w:t>
      </w:r>
    </w:p>
    <w:p w:rsidR="00A05CA5" w:rsidRDefault="0066660D" w:rsidP="0066660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x-none"/>
        </w:rPr>
      </w:pPr>
      <w:r w:rsidRPr="0066660D">
        <w:rPr>
          <w:rFonts w:ascii="Times New Roman" w:eastAsia="Times New Roman" w:hAnsi="Times New Roman" w:cs="Times New Roman"/>
          <w:b/>
          <w:sz w:val="24"/>
          <w:szCs w:val="20"/>
          <w:lang w:val="x-none" w:eastAsia="x-none"/>
        </w:rPr>
        <w:t xml:space="preserve">o nabavi usluge </w:t>
      </w:r>
      <w:r w:rsidRPr="0066660D">
        <w:rPr>
          <w:rFonts w:ascii="Times New Roman" w:eastAsia="Times New Roman" w:hAnsi="Times New Roman" w:cs="Times New Roman"/>
          <w:b/>
          <w:sz w:val="24"/>
          <w:szCs w:val="20"/>
          <w:lang w:eastAsia="x-none"/>
        </w:rPr>
        <w:t xml:space="preserve">objave čestitke za </w:t>
      </w:r>
    </w:p>
    <w:p w:rsidR="0066660D" w:rsidRPr="0066660D" w:rsidRDefault="0066660D" w:rsidP="0066660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66660D">
        <w:rPr>
          <w:rFonts w:ascii="Times New Roman" w:eastAsia="Times New Roman" w:hAnsi="Times New Roman" w:cs="Times New Roman"/>
          <w:b/>
          <w:sz w:val="24"/>
          <w:szCs w:val="20"/>
          <w:lang w:eastAsia="x-none"/>
        </w:rPr>
        <w:t>Dan pobjede</w:t>
      </w:r>
    </w:p>
    <w:p w:rsidR="0066660D" w:rsidRDefault="0066660D" w:rsidP="0066660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</w:p>
    <w:p w:rsidR="00A05CA5" w:rsidRPr="0066660D" w:rsidRDefault="00A05CA5" w:rsidP="0066660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>Naručitelj usluge: OPĆINA ANTUNOVAC, Antunovac, B. Radića 4, OIB: 30812410980 a evidencijski broj nabave je 3</w:t>
      </w:r>
      <w:r w:rsidRPr="0066660D">
        <w:rPr>
          <w:rFonts w:ascii="Times New Roman" w:eastAsia="Times New Roman" w:hAnsi="Times New Roman" w:cs="Times New Roman"/>
          <w:sz w:val="24"/>
          <w:szCs w:val="20"/>
          <w:lang w:eastAsia="x-none"/>
        </w:rPr>
        <w:t>6</w:t>
      </w:r>
      <w:r w:rsidRPr="006666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/1</w:t>
      </w:r>
      <w:r w:rsidRPr="0066660D">
        <w:rPr>
          <w:rFonts w:ascii="Times New Roman" w:eastAsia="Times New Roman" w:hAnsi="Times New Roman" w:cs="Times New Roman"/>
          <w:sz w:val="24"/>
          <w:szCs w:val="20"/>
          <w:lang w:eastAsia="x-none"/>
        </w:rPr>
        <w:t>6</w:t>
      </w:r>
      <w:r w:rsidRPr="006666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lastRenderedPageBreak/>
        <w:tab/>
        <w:t>Odgovorna osoba naručitelja je Ivan Anušić, Općinski načelnik Općine Antunovac.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2.</w:t>
      </w:r>
    </w:p>
    <w:p w:rsidR="0066660D" w:rsidRPr="0066660D" w:rsidRDefault="0066660D" w:rsidP="0066660D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objave čestitke za Dan pobjede.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3.</w:t>
      </w: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66660D" w:rsidRPr="0066660D" w:rsidRDefault="0066660D" w:rsidP="006666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Pristigla je ponuda GLAS SLAVONIJE d.d., Ul. Hrvatske Republike 20, Osijek, na iznos od </w:t>
      </w:r>
      <w:r w:rsidRPr="0066660D">
        <w:rPr>
          <w:rFonts w:ascii="Times New Roman" w:eastAsia="Times New Roman" w:hAnsi="Times New Roman" w:cs="Times New Roman"/>
          <w:sz w:val="24"/>
          <w:szCs w:val="20"/>
          <w:lang w:eastAsia="x-none"/>
        </w:rPr>
        <w:t>2.320,</w:t>
      </w:r>
      <w:r w:rsidRPr="006666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00 kn bez PDV-a.</w:t>
      </w:r>
    </w:p>
    <w:p w:rsidR="0066660D" w:rsidRPr="0066660D" w:rsidRDefault="0066660D" w:rsidP="0066660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4.</w:t>
      </w: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Sredstva za plaćanje nabave osigurana su u Proračunu Općine Antunovac za </w:t>
      </w:r>
      <w:r w:rsidRPr="0066660D">
        <w:rPr>
          <w:rFonts w:ascii="Times New Roman" w:eastAsia="Times New Roman" w:hAnsi="Times New Roman" w:cs="Times New Roman"/>
          <w:sz w:val="24"/>
          <w:szCs w:val="20"/>
          <w:lang w:eastAsia="x-none"/>
        </w:rPr>
        <w:t>2016</w:t>
      </w:r>
      <w:r w:rsidRPr="006666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. godinu sa pozicije R014 Usluge promidžbe i informiranja – protokol.  </w:t>
      </w: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032-01/16-01/04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2158/02-01-16-6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22. srpnja 2016. godine</w:t>
      </w: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66660D" w:rsidRPr="0066660D" w:rsidRDefault="0066660D" w:rsidP="00A05CA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Općinski načelnik</w:t>
      </w:r>
    </w:p>
    <w:p w:rsidR="0066660D" w:rsidRPr="0066660D" w:rsidRDefault="0066660D" w:rsidP="00A05CA5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val="x-none" w:eastAsia="x-none"/>
        </w:rPr>
      </w:pPr>
      <w:r w:rsidRPr="0066660D">
        <w:rPr>
          <w:rFonts w:ascii="HRTimes" w:eastAsia="Times New Roman" w:hAnsi="HRTimes" w:cs="Times New Roman"/>
          <w:sz w:val="24"/>
          <w:szCs w:val="20"/>
          <w:lang w:val="x-none" w:eastAsia="x-none"/>
        </w:rPr>
        <w:t>Ivan Anušić</w:t>
      </w: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450E1F" w:rsidRDefault="0066660D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230.</w:t>
      </w:r>
    </w:p>
    <w:p w:rsidR="0066660D" w:rsidRPr="0066660D" w:rsidRDefault="0066660D" w:rsidP="0066660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90/11, 83/13, </w:t>
      </w: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143/13 i 13/14</w:t>
      </w: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) i članka 45. Statuta Općine Antunovac («Službeni glasnik Općine Antunovac» broj 2/13), Općinski načelnik Općine Antunovac dana, 22. srpnja 2016. godine, donosi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66660D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usluge izrade prometnog elaborata za privremenu regulaciju </w:t>
      </w:r>
      <w:r w:rsidRPr="0066660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 xml:space="preserve">prometa za vrijeme izgradnje javne rasvjete u Dugoj ulici u </w:t>
      </w:r>
      <w:proofErr w:type="spellStart"/>
      <w:r w:rsidRPr="0066660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Ivanovcu</w:t>
      </w:r>
      <w:proofErr w:type="spellEnd"/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Naručitelj usluge: OPĆINA ANTUNOVAC, Antunovac, B. Radića 4, OIB: 30812410980 a evidencijski broj nabave je </w:t>
      </w:r>
      <w:r w:rsidRPr="0066660D">
        <w:rPr>
          <w:rFonts w:ascii="Times New Roman" w:eastAsia="Times New Roman" w:hAnsi="Times New Roman" w:cs="Times New Roman"/>
          <w:sz w:val="24"/>
          <w:szCs w:val="20"/>
          <w:lang w:eastAsia="x-none"/>
        </w:rPr>
        <w:t>38</w:t>
      </w:r>
      <w:r w:rsidRPr="006666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/16.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2.</w:t>
      </w:r>
    </w:p>
    <w:p w:rsidR="0066660D" w:rsidRPr="0066660D" w:rsidRDefault="0066660D" w:rsidP="0066660D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Predmet nabave je: nabava usluge izrade prometnog elaborata za privremenu regulaciju prometa za vrijeme izgradnje javne rasvjete u Dugoj ulici u </w:t>
      </w:r>
      <w:proofErr w:type="spellStart"/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Ivanovcu</w:t>
      </w:r>
      <w:proofErr w:type="spellEnd"/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– Županijska cesta br. 4089 – dionica: DC 518 </w:t>
      </w:r>
      <w:proofErr w:type="spellStart"/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3.</w:t>
      </w: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66660D" w:rsidRPr="0066660D" w:rsidRDefault="0066660D" w:rsidP="006666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Pristigla je ponuda </w:t>
      </w:r>
      <w:r w:rsidRPr="0066660D">
        <w:rPr>
          <w:rFonts w:ascii="Times New Roman" w:eastAsia="Times New Roman" w:hAnsi="Times New Roman" w:cs="Times New Roman"/>
          <w:sz w:val="24"/>
          <w:szCs w:val="20"/>
          <w:lang w:eastAsia="x-none"/>
        </w:rPr>
        <w:t>tvrtke Geo-</w:t>
      </w:r>
      <w:proofErr w:type="spellStart"/>
      <w:r w:rsidRPr="0066660D">
        <w:rPr>
          <w:rFonts w:ascii="Times New Roman" w:eastAsia="Times New Roman" w:hAnsi="Times New Roman" w:cs="Times New Roman"/>
          <w:sz w:val="24"/>
          <w:szCs w:val="20"/>
          <w:lang w:eastAsia="x-none"/>
        </w:rPr>
        <w:t>Map</w:t>
      </w:r>
      <w:proofErr w:type="spellEnd"/>
      <w:r w:rsidRPr="0066660D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 d.o.o. za geodetske usluge i projektiranje, Duga ulica 83a, </w:t>
      </w:r>
      <w:proofErr w:type="spellStart"/>
      <w:r w:rsidRPr="0066660D">
        <w:rPr>
          <w:rFonts w:ascii="Times New Roman" w:eastAsia="Times New Roman" w:hAnsi="Times New Roman" w:cs="Times New Roman"/>
          <w:sz w:val="24"/>
          <w:szCs w:val="20"/>
          <w:lang w:eastAsia="x-none"/>
        </w:rPr>
        <w:t>Ivanovac</w:t>
      </w:r>
      <w:proofErr w:type="spellEnd"/>
      <w:r w:rsidRPr="006666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, na iznos od </w:t>
      </w:r>
      <w:r w:rsidRPr="0066660D">
        <w:rPr>
          <w:rFonts w:ascii="Times New Roman" w:eastAsia="Times New Roman" w:hAnsi="Times New Roman" w:cs="Times New Roman"/>
          <w:sz w:val="24"/>
          <w:szCs w:val="20"/>
          <w:lang w:eastAsia="x-none"/>
        </w:rPr>
        <w:t>3.000</w:t>
      </w:r>
      <w:r w:rsidRPr="006666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,00 kn.</w:t>
      </w:r>
    </w:p>
    <w:p w:rsidR="0066660D" w:rsidRPr="0066660D" w:rsidRDefault="0066660D" w:rsidP="0066660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4.</w:t>
      </w: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Sredstva za plaćanje nabave osigurana su u Proračunu Općine Antunovac za </w:t>
      </w:r>
      <w:r w:rsidRPr="0066660D">
        <w:rPr>
          <w:rFonts w:ascii="Times New Roman" w:eastAsia="Times New Roman" w:hAnsi="Times New Roman" w:cs="Times New Roman"/>
          <w:sz w:val="24"/>
          <w:szCs w:val="20"/>
          <w:lang w:eastAsia="x-none"/>
        </w:rPr>
        <w:t>2016</w:t>
      </w:r>
      <w:r w:rsidRPr="006666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. godinu sa pozicije R017 Intelektualne i osobne usluge. </w:t>
      </w: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310-02/14-01/05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2158/02-01-16-34</w:t>
      </w:r>
    </w:p>
    <w:p w:rsidR="0066660D" w:rsidRPr="0066660D" w:rsidRDefault="0066660D" w:rsidP="0066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U Antunovcu, </w:t>
      </w:r>
      <w:r w:rsidRPr="0066660D">
        <w:rPr>
          <w:rFonts w:ascii="Times New Roman" w:eastAsia="Times New Roman" w:hAnsi="Times New Roman" w:cs="Times New Roman"/>
          <w:sz w:val="24"/>
          <w:szCs w:val="20"/>
          <w:lang w:eastAsia="x-none"/>
        </w:rPr>
        <w:t>22. srpnja 2016</w:t>
      </w:r>
      <w:r w:rsidRPr="006666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 godine</w:t>
      </w:r>
      <w:r w:rsidRPr="006666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 </w:t>
      </w:r>
    </w:p>
    <w:p w:rsidR="00A05CA5" w:rsidRDefault="0066660D" w:rsidP="00A05C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Općinski načelnik</w:t>
      </w:r>
    </w:p>
    <w:p w:rsidR="0066660D" w:rsidRPr="00A05CA5" w:rsidRDefault="0066660D" w:rsidP="00A05CA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66660D">
        <w:rPr>
          <w:rFonts w:ascii="HRTimes" w:eastAsia="Times New Roman" w:hAnsi="HRTimes" w:cs="Times New Roman"/>
          <w:sz w:val="24"/>
          <w:szCs w:val="20"/>
          <w:lang w:val="x-none" w:eastAsia="x-none"/>
        </w:rPr>
        <w:t>Ivan Anušić</w:t>
      </w:r>
    </w:p>
    <w:p w:rsidR="0066660D" w:rsidRDefault="0066660D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60D" w:rsidRDefault="0066660D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231. </w:t>
      </w:r>
    </w:p>
    <w:p w:rsidR="0066660D" w:rsidRPr="0066660D" w:rsidRDefault="0066660D" w:rsidP="006666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 temelju članka 105. stavka 3. Zakona o prostornom uređenju (''NN'', broj 153/13) i članka 45. Statuta Općine Antunovac (''Službeni glasnik</w:t>
      </w: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66660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Općine Antunovac'' br. 2/13), Općinski načelnik Općine Antunovac dana 20. srpnja 2016. godine donosi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hr-HR"/>
        </w:rPr>
      </w:pPr>
      <w:r w:rsidRPr="0066660D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hr-HR"/>
        </w:rPr>
        <w:t>ZAKLJUČAK</w:t>
      </w: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o utvrđivanju Konačnog prijedloga </w:t>
      </w: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Dopuna Prostornog plana uređenja Općine Antunovac</w:t>
      </w: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Članak 1.</w:t>
      </w: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Prihvaća se Nacrt konačnog prijedloga Dopuna Prostornog plana uređenja Općine Antunovac i utvrđuje se Konačni prijedlog Dopuna Prostornog plana uređenja Općine Antunovac.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Članak 2.</w:t>
      </w: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Konačni prijedlog Dopuna Prostornog plana uređenja Općine Antunovac dostavit će se Javnoj ustanovi Zavodu za prostorno uređenje Osječko-baranjske županije radi davanja mišljenja.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Članak 3.</w:t>
      </w: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Nakon pribavljenog mišljenja, Konačni prijedlog Dopuna Prostornog plana uređenja Općine Antunovac dostavit će se Općinskom vijeću na donošenje.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Članak 4.</w:t>
      </w: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Jedinstveni upravni odjel Općine Antunovac provest će ovaj Zaključak.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Članak 5.</w:t>
      </w: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Ovaj Zaključak stupa na snagu danom donošenja.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Članak 6.</w:t>
      </w: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Ovaj Zaključak objavljuje se u ''Službenom glasniku Općine Antunovac''.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350-02/16-01/01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2158/02-01-16-17</w:t>
      </w:r>
    </w:p>
    <w:p w:rsidR="0066660D" w:rsidRPr="0066660D" w:rsidRDefault="0066660D" w:rsidP="0066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U Antunovcu, </w:t>
      </w:r>
      <w:r w:rsidRPr="0066660D">
        <w:rPr>
          <w:rFonts w:ascii="Times New Roman" w:eastAsia="Times New Roman" w:hAnsi="Times New Roman" w:cs="Times New Roman"/>
          <w:sz w:val="24"/>
          <w:szCs w:val="20"/>
          <w:lang w:eastAsia="x-none"/>
        </w:rPr>
        <w:t>20. srpnja 2016</w:t>
      </w:r>
      <w:r w:rsidRPr="006666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 godine</w:t>
      </w:r>
      <w:r w:rsidRPr="006666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 </w:t>
      </w:r>
    </w:p>
    <w:p w:rsidR="0066660D" w:rsidRPr="0066660D" w:rsidRDefault="0066660D" w:rsidP="00A05CA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Općinski načelnik</w:t>
      </w:r>
    </w:p>
    <w:p w:rsidR="0066660D" w:rsidRPr="0066660D" w:rsidRDefault="0066660D" w:rsidP="00A05CA5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val="x-none" w:eastAsia="x-none"/>
        </w:rPr>
      </w:pPr>
      <w:r w:rsidRPr="0066660D">
        <w:rPr>
          <w:rFonts w:ascii="HRTimes" w:eastAsia="Times New Roman" w:hAnsi="HRTimes" w:cs="Times New Roman"/>
          <w:sz w:val="24"/>
          <w:szCs w:val="20"/>
          <w:lang w:val="x-none" w:eastAsia="x-none"/>
        </w:rPr>
        <w:t>Ivan Anušić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:rsidR="0066660D" w:rsidRDefault="0066660D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232.</w:t>
      </w:r>
    </w:p>
    <w:p w:rsidR="0066660D" w:rsidRPr="0066660D" w:rsidRDefault="0066660D" w:rsidP="0066660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90/11, 83/13, </w:t>
      </w: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143/13 i 13/14</w:t>
      </w: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) i članka 45. Statuta Općine Antunovac («Službeni glasnik Općine Antunovac» broj 2/13), Općinski načelnik Općine Antunovac dana, 28. srpnja 2016. godine, donosi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66660D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66660D" w:rsidRPr="0066660D" w:rsidRDefault="0066660D" w:rsidP="00A05C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provođenja stručnog nadzora građenja nad izvođenjem radova na izgradnji pješačke staze u ulici Hrvatske Republike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Naručitelj usluge: OPĆINA ANTUNOVAC, Antunovac, B. Radića 4, OIB: 30812410980, a evidencijski broj nabave je </w:t>
      </w:r>
      <w:r w:rsidRPr="0066660D">
        <w:rPr>
          <w:rFonts w:ascii="Times New Roman" w:eastAsia="Times New Roman" w:hAnsi="Times New Roman" w:cs="Times New Roman"/>
          <w:sz w:val="24"/>
          <w:szCs w:val="20"/>
          <w:lang w:eastAsia="x-none"/>
        </w:rPr>
        <w:t>84/16</w:t>
      </w:r>
      <w:r w:rsidRPr="006666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2.</w:t>
      </w:r>
    </w:p>
    <w:p w:rsidR="0066660D" w:rsidRPr="0066660D" w:rsidRDefault="0066660D" w:rsidP="0066660D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provo</w:t>
      </w:r>
      <w:r w:rsidRPr="0066660D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enja stru</w:t>
      </w:r>
      <w:r w:rsidRPr="0066660D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nog nadzora gra</w:t>
      </w:r>
      <w:r w:rsidRPr="0066660D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enja nad izvo</w:t>
      </w:r>
      <w:r w:rsidRPr="0066660D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enjem radova na izgradnji pješa</w:t>
      </w:r>
      <w:r w:rsidRPr="0066660D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ke staze u ulici Hrvatske Republike.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3.</w:t>
      </w: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66660D" w:rsidRPr="0066660D" w:rsidRDefault="0066660D" w:rsidP="006666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Pristigla je ponuda PLANUM PROJEKT d.o.o., Kralja Tomislava 51a, </w:t>
      </w:r>
      <w:r w:rsidRPr="006666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lastRenderedPageBreak/>
        <w:t xml:space="preserve">Beli Manastir, na iznos od </w:t>
      </w:r>
      <w:r w:rsidRPr="0066660D">
        <w:rPr>
          <w:rFonts w:ascii="Times New Roman" w:eastAsia="Times New Roman" w:hAnsi="Times New Roman" w:cs="Times New Roman"/>
          <w:sz w:val="24"/>
          <w:szCs w:val="20"/>
          <w:lang w:eastAsia="x-none"/>
        </w:rPr>
        <w:t>6.250,00</w:t>
      </w:r>
      <w:r w:rsidRPr="006666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kn bez PDV-a.</w:t>
      </w:r>
    </w:p>
    <w:p w:rsidR="0066660D" w:rsidRPr="0066660D" w:rsidRDefault="0066660D" w:rsidP="0066660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4.</w:t>
      </w: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Sredstva za plaćanje nabave osigurana su u Proračunu Općine Antunovac za </w:t>
      </w:r>
      <w:r w:rsidRPr="0066660D">
        <w:rPr>
          <w:rFonts w:ascii="Times New Roman" w:eastAsia="Times New Roman" w:hAnsi="Times New Roman" w:cs="Times New Roman"/>
          <w:sz w:val="24"/>
          <w:szCs w:val="20"/>
          <w:lang w:eastAsia="x-none"/>
        </w:rPr>
        <w:t>2016</w:t>
      </w:r>
      <w:r w:rsidRPr="006666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 godinu sa pozicije R0</w:t>
      </w:r>
      <w:r w:rsidRPr="0066660D">
        <w:rPr>
          <w:rFonts w:ascii="Times New Roman" w:eastAsia="Times New Roman" w:hAnsi="Times New Roman" w:cs="Times New Roman"/>
          <w:sz w:val="24"/>
          <w:szCs w:val="20"/>
          <w:lang w:eastAsia="x-none"/>
        </w:rPr>
        <w:t>60</w:t>
      </w:r>
      <w:r w:rsidRPr="006666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Izgradnja nogostupa</w:t>
      </w:r>
      <w:r w:rsidRPr="0066660D">
        <w:rPr>
          <w:rFonts w:ascii="Times New Roman" w:eastAsia="Times New Roman" w:hAnsi="Times New Roman" w:cs="Times New Roman"/>
          <w:sz w:val="24"/>
          <w:szCs w:val="20"/>
          <w:lang w:eastAsia="x-none"/>
        </w:rPr>
        <w:t>.</w:t>
      </w: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302-02/16-01/01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2158/02-01-16-29</w:t>
      </w:r>
    </w:p>
    <w:p w:rsidR="0066660D" w:rsidRPr="0066660D" w:rsidRDefault="0066660D" w:rsidP="0066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U Antunovcu, </w:t>
      </w:r>
      <w:r w:rsidRPr="0066660D">
        <w:rPr>
          <w:rFonts w:ascii="Times New Roman" w:eastAsia="Times New Roman" w:hAnsi="Times New Roman" w:cs="Times New Roman"/>
          <w:sz w:val="24"/>
          <w:szCs w:val="20"/>
          <w:lang w:eastAsia="x-none"/>
        </w:rPr>
        <w:t>28. srpnja 2016</w:t>
      </w:r>
      <w:r w:rsidRPr="006666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 godine</w:t>
      </w:r>
      <w:r w:rsidRPr="006666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 </w:t>
      </w:r>
    </w:p>
    <w:p w:rsidR="0066660D" w:rsidRPr="0066660D" w:rsidRDefault="0066660D" w:rsidP="00A05CA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Općinski načelnik</w:t>
      </w:r>
    </w:p>
    <w:p w:rsidR="0066660D" w:rsidRPr="0066660D" w:rsidRDefault="0066660D" w:rsidP="00A05CA5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val="x-none" w:eastAsia="x-none"/>
        </w:rPr>
      </w:pPr>
      <w:r w:rsidRPr="0066660D">
        <w:rPr>
          <w:rFonts w:ascii="HRTimes" w:eastAsia="Times New Roman" w:hAnsi="HRTimes" w:cs="Times New Roman"/>
          <w:sz w:val="24"/>
          <w:szCs w:val="20"/>
          <w:lang w:val="x-none" w:eastAsia="x-none"/>
        </w:rPr>
        <w:t>Ivan Anušić</w:t>
      </w:r>
    </w:p>
    <w:p w:rsidR="00A13CA2" w:rsidRDefault="00A13CA2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60D" w:rsidRDefault="0066660D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233. </w:t>
      </w:r>
    </w:p>
    <w:p w:rsidR="0066660D" w:rsidRPr="0066660D" w:rsidRDefault="0066660D" w:rsidP="0066660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Temeljem </w:t>
      </w:r>
      <w:r w:rsidRPr="0066660D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lanka 18. stavak 3. Zakona o javnoj nabavi («Narodne novine» broj  90/11, 83/13, 143/13 i 13/14) i </w:t>
      </w:r>
      <w:r w:rsidRPr="0066660D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lanka 45. Statuta Op</w:t>
      </w:r>
      <w:r w:rsidRPr="0066660D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 («Službeni glasnik Op</w:t>
      </w:r>
      <w:r w:rsidRPr="0066660D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Antunovac» broj 2/13), Op</w:t>
      </w:r>
      <w:r w:rsidRPr="0066660D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inski na</w:t>
      </w:r>
      <w:r w:rsidRPr="0066660D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elnik Op</w:t>
      </w:r>
      <w:r w:rsidRPr="0066660D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 dana 29. srpnja 2016. godine, donosi</w:t>
      </w:r>
    </w:p>
    <w:p w:rsidR="0066660D" w:rsidRPr="0066660D" w:rsidRDefault="0066660D" w:rsidP="0066660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servisa VW teretnog vozila u vlasništvu Općine Antunovac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OIB: 30812410980, a evidencijski broj nabave je 33/16.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Odgovorna osoba naručitelja je Ivan Anušić, Općinski načelnik Općine Antunovac.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66660D" w:rsidRPr="0066660D" w:rsidRDefault="0066660D" w:rsidP="0066660D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  <w:t>Predmet nabave je: nabava usluge servisa VW teretnog vozila u vlasništvu Op</w:t>
      </w:r>
      <w:r w:rsidRPr="0066660D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</w:t>
      </w: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66660D" w:rsidRPr="0066660D" w:rsidRDefault="0066660D" w:rsidP="0066660D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Pristigla je ponuda REMIX d.o.o., Sv. L. B. Mandića 22, Osijek, na iznos od 3.684,66 kn bez PDV-a.</w:t>
      </w:r>
    </w:p>
    <w:p w:rsidR="0066660D" w:rsidRPr="0066660D" w:rsidRDefault="0066660D" w:rsidP="0066660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plaćanje nabave osigurana su u Proračunu Općine Antunovac za 2016. godinu, sa pozicije R013 Usluge tekućeg i investicijskog održavanja.</w:t>
      </w:r>
    </w:p>
    <w:p w:rsidR="0066660D" w:rsidRPr="0066660D" w:rsidRDefault="0066660D" w:rsidP="0066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453-01/16-01/02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2158/02-01-16-6</w:t>
      </w:r>
    </w:p>
    <w:p w:rsidR="0066660D" w:rsidRPr="0066660D" w:rsidRDefault="0066660D" w:rsidP="0066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29. srpnja 2016. godine</w:t>
      </w: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66660D" w:rsidRPr="0066660D" w:rsidRDefault="0066660D" w:rsidP="00A05CA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66660D" w:rsidRPr="0066660D" w:rsidRDefault="0066660D" w:rsidP="00A05CA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Ivan Anušić</w:t>
      </w:r>
    </w:p>
    <w:p w:rsidR="00450E1F" w:rsidRDefault="00450E1F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60D" w:rsidRDefault="0066660D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234.</w:t>
      </w:r>
    </w:p>
    <w:p w:rsidR="0066660D" w:rsidRPr="0066660D" w:rsidRDefault="0066660D" w:rsidP="0066660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Temeljem članka 18. stavak 3. Zakona o javnoj nabavi («Narodne novine» broj 90/11, </w:t>
      </w: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83/13, 143/13 i 13/14</w:t>
      </w: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) i članka 45. Statuta Općine Antunovac («Službeni glasnik Općine Antunovac» broj 2/13), Općinski načelnik Općine Antunovac, dana 27. srpnja 2016. godine, donosi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66660D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uređenja Spomen kapelice u Antunovcu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OIB: 30812410980, a evidencijski broj nabave je 30/16.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Odgovorna osoba naručitelja je Ivan Anušić, Općinski načelnik Općine Antunovac.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66660D" w:rsidRPr="0066660D" w:rsidRDefault="0066660D" w:rsidP="0066660D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Predmet nabave je: nabava usluge ure</w:t>
      </w:r>
      <w:r w:rsidRPr="0066660D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enja Spomen kapelice u Antunovcu.</w:t>
      </w: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BZ TIM ORLOVI za graditeljstvo i usluge, A.G. Matoša 8, Antunovac na iznos od 2.164,00 kn bez PDV-a.</w:t>
      </w:r>
    </w:p>
    <w:p w:rsidR="0066660D" w:rsidRPr="0066660D" w:rsidRDefault="0066660D" w:rsidP="0066660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</w:t>
      </w:r>
      <w:r w:rsidRPr="0066660D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anje nabave osigurana su u Prora</w:t>
      </w:r>
      <w:r w:rsidRPr="0066660D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unu Op</w:t>
      </w:r>
      <w:r w:rsidRPr="0066660D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za 2016. godinu sa pozicije R013 Usluge teku</w:t>
      </w:r>
      <w:r w:rsidRPr="0066660D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66660D">
        <w:rPr>
          <w:rFonts w:ascii="Times New Roman" w:eastAsia="Times New Roman" w:hAnsi="Times New Roman" w:cs="Times New Roman"/>
          <w:sz w:val="24"/>
          <w:szCs w:val="20"/>
          <w:lang w:eastAsia="hr-HR"/>
        </w:rPr>
        <w:t>eg i investicijskog održavanja.</w:t>
      </w:r>
    </w:p>
    <w:p w:rsidR="0066660D" w:rsidRPr="0066660D" w:rsidRDefault="0066660D" w:rsidP="0066660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372-01/16-01/01</w:t>
      </w:r>
    </w:p>
    <w:p w:rsidR="0066660D" w:rsidRPr="0066660D" w:rsidRDefault="0066660D" w:rsidP="0066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2158/02-01-16-23</w:t>
      </w:r>
    </w:p>
    <w:p w:rsidR="0066660D" w:rsidRPr="0066660D" w:rsidRDefault="0066660D" w:rsidP="0066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27. srpnja 2016. godine</w:t>
      </w: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  <w:r w:rsidR="00A05CA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A05CA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66660D" w:rsidRPr="0066660D" w:rsidRDefault="0066660D" w:rsidP="00A05CA5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66660D" w:rsidRPr="0066660D" w:rsidRDefault="0066660D" w:rsidP="00A05CA5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660D">
        <w:rPr>
          <w:rFonts w:ascii="Times New Roman" w:eastAsia="Times New Roman" w:hAnsi="Times New Roman" w:cs="Times New Roman"/>
          <w:sz w:val="24"/>
          <w:szCs w:val="24"/>
          <w:lang w:eastAsia="hr-HR"/>
        </w:rPr>
        <w:t>Ivan Anušić</w:t>
      </w:r>
    </w:p>
    <w:p w:rsidR="00A05CA5" w:rsidRDefault="00A05CA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05CA5" w:rsidSect="009E790A">
          <w:type w:val="continuous"/>
          <w:pgSz w:w="11906" w:h="16838"/>
          <w:pgMar w:top="1418" w:right="1418" w:bottom="1418" w:left="1418" w:header="709" w:footer="709" w:gutter="0"/>
          <w:cols w:num="2" w:space="708"/>
          <w:docGrid w:linePitch="360"/>
        </w:sectPr>
      </w:pPr>
    </w:p>
    <w:p w:rsidR="0066660D" w:rsidRDefault="0066660D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0E1F" w:rsidRDefault="00450E1F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0E1F" w:rsidRDefault="00450E1F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71A0" w:rsidRDefault="003671A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1550" w:rsidRDefault="00B2155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1550" w:rsidRDefault="00B2155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71A0" w:rsidRDefault="003671A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71A0" w:rsidRDefault="003671A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71A0" w:rsidRDefault="003671A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71A0" w:rsidRDefault="003671A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71A0" w:rsidRDefault="003671A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71A0" w:rsidRDefault="003671A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71A0" w:rsidRDefault="003671A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71A0" w:rsidRDefault="003671A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71A0" w:rsidRDefault="003671A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71A0" w:rsidRDefault="003671A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71A0" w:rsidRDefault="003671A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71A0" w:rsidRDefault="003671A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71A0" w:rsidRDefault="003671A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71A0" w:rsidRDefault="003671A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71A0" w:rsidRDefault="003671A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71A0" w:rsidRDefault="003671A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71A0" w:rsidRDefault="003671A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71A0" w:rsidRDefault="003671A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71A0" w:rsidRDefault="003671A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71A0" w:rsidRDefault="003671A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71A0" w:rsidRDefault="003671A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71A0" w:rsidRDefault="003671A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71A0" w:rsidRDefault="003671A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71A0" w:rsidRDefault="003671A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71A0" w:rsidRDefault="003671A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71A0" w:rsidRDefault="003671A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71A0" w:rsidRDefault="003671A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71A0" w:rsidRDefault="003671A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71A0" w:rsidRDefault="003671A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71A0" w:rsidRDefault="003671A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71A0" w:rsidRDefault="003671A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71A0" w:rsidRDefault="003671A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1550" w:rsidRDefault="00B2155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1550" w:rsidRDefault="00B2155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1550" w:rsidRDefault="00B2155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71A0" w:rsidRDefault="003671A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71A0" w:rsidRDefault="003671A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36FF" w:rsidRDefault="00D336FF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71A0" w:rsidRDefault="003671A0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0E1F" w:rsidRDefault="00450E1F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0E1F" w:rsidRDefault="00450E1F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E790A" w:rsidSect="009E790A">
          <w:type w:val="continuous"/>
          <w:pgSz w:w="11906" w:h="16838"/>
          <w:pgMar w:top="1418" w:right="1418" w:bottom="1418" w:left="1418" w:header="709" w:footer="709" w:gutter="0"/>
          <w:cols w:num="2" w:space="708"/>
          <w:docGrid w:linePitch="360"/>
        </w:sect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90A" w:rsidRDefault="009E790A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6188" w:rsidRDefault="00C1618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049" w:rsidRPr="00396049" w:rsidRDefault="00396049" w:rsidP="0039604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049">
        <w:rPr>
          <w:rFonts w:ascii="Times New Roman" w:hAnsi="Times New Roman" w:cs="Times New Roman"/>
          <w:b/>
          <w:sz w:val="24"/>
          <w:szCs w:val="24"/>
        </w:rPr>
        <w:t>Službeni glasnik Općine Antunovac“ službeno glasilo Općine Antunovac</w:t>
      </w:r>
    </w:p>
    <w:p w:rsidR="00396049" w:rsidRPr="00396049" w:rsidRDefault="00396049" w:rsidP="0039604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049">
        <w:rPr>
          <w:rFonts w:ascii="Times New Roman" w:hAnsi="Times New Roman" w:cs="Times New Roman"/>
          <w:b/>
          <w:sz w:val="24"/>
          <w:szCs w:val="24"/>
        </w:rPr>
        <w:t>Izdaje: Općina Antunovac</w:t>
      </w:r>
    </w:p>
    <w:p w:rsidR="00396049" w:rsidRPr="00396049" w:rsidRDefault="00396049" w:rsidP="0039604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049">
        <w:rPr>
          <w:rFonts w:ascii="Times New Roman" w:hAnsi="Times New Roman" w:cs="Times New Roman"/>
          <w:b/>
          <w:sz w:val="24"/>
          <w:szCs w:val="24"/>
        </w:rPr>
        <w:t xml:space="preserve">Za izdavača: Ivan </w:t>
      </w:r>
      <w:proofErr w:type="spellStart"/>
      <w:r w:rsidRPr="00396049">
        <w:rPr>
          <w:rFonts w:ascii="Times New Roman" w:hAnsi="Times New Roman" w:cs="Times New Roman"/>
          <w:b/>
          <w:sz w:val="24"/>
          <w:szCs w:val="24"/>
        </w:rPr>
        <w:t>Hampovčan</w:t>
      </w:r>
      <w:proofErr w:type="spellEnd"/>
      <w:r w:rsidRPr="00396049">
        <w:rPr>
          <w:rFonts w:ascii="Times New Roman" w:hAnsi="Times New Roman" w:cs="Times New Roman"/>
          <w:b/>
          <w:sz w:val="24"/>
          <w:szCs w:val="24"/>
        </w:rPr>
        <w:t>, pročelnik Jedinstvenog upravnog odjela</w:t>
      </w:r>
    </w:p>
    <w:p w:rsidR="00396049" w:rsidRPr="00396049" w:rsidRDefault="00396049" w:rsidP="0039604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049">
        <w:rPr>
          <w:rFonts w:ascii="Times New Roman" w:hAnsi="Times New Roman" w:cs="Times New Roman"/>
          <w:b/>
          <w:sz w:val="24"/>
          <w:szCs w:val="24"/>
        </w:rPr>
        <w:t>Grafička priprema: Ana Pfaf, referentica za administrativne poslove</w:t>
      </w:r>
    </w:p>
    <w:p w:rsidR="00396049" w:rsidRDefault="00396049" w:rsidP="0039604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396049" w:rsidSect="00A05CA5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396049">
        <w:rPr>
          <w:rFonts w:ascii="Times New Roman" w:hAnsi="Times New Roman" w:cs="Times New Roman"/>
          <w:b/>
          <w:sz w:val="24"/>
          <w:szCs w:val="24"/>
        </w:rPr>
        <w:t>Tisak: Općina Antunov</w:t>
      </w:r>
      <w:r w:rsidR="00140337">
        <w:rPr>
          <w:rFonts w:ascii="Times New Roman" w:hAnsi="Times New Roman" w:cs="Times New Roman"/>
          <w:b/>
          <w:sz w:val="24"/>
          <w:szCs w:val="24"/>
        </w:rPr>
        <w:t>ac</w:t>
      </w:r>
    </w:p>
    <w:p w:rsidR="00E51EDB" w:rsidRPr="00DE72C4" w:rsidRDefault="00E51ED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51EDB" w:rsidRPr="00DE72C4" w:rsidSect="00845675">
      <w:type w:val="continuous"/>
      <w:pgSz w:w="11906" w:h="16838"/>
      <w:pgMar w:top="1418" w:right="1418" w:bottom="1418" w:left="1418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0FE" w:rsidRDefault="006B50FE" w:rsidP="00363CD9">
      <w:pPr>
        <w:spacing w:after="0" w:line="240" w:lineRule="auto"/>
      </w:pPr>
      <w:r>
        <w:separator/>
      </w:r>
    </w:p>
  </w:endnote>
  <w:endnote w:type="continuationSeparator" w:id="0">
    <w:p w:rsidR="006B50FE" w:rsidRDefault="006B50FE" w:rsidP="00363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6FF" w:rsidRDefault="00D336FF">
    <w:pPr>
      <w:pStyle w:val="Podnoje"/>
      <w:jc w:val="center"/>
    </w:pPr>
    <w:r>
      <w:fldChar w:fldCharType="begin"/>
    </w:r>
    <w:r>
      <w:instrText>PAGE   \* MERGEFORMAT</w:instrText>
    </w:r>
    <w:r>
      <w:fldChar w:fldCharType="separate"/>
    </w:r>
    <w:r w:rsidR="004752F3">
      <w:rPr>
        <w:noProof/>
      </w:rPr>
      <w:t>323</w:t>
    </w:r>
    <w:r>
      <w:fldChar w:fldCharType="end"/>
    </w:r>
  </w:p>
  <w:p w:rsidR="00D336FF" w:rsidRDefault="00D336FF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6FF" w:rsidRDefault="00D336FF">
    <w:pPr>
      <w:pStyle w:val="Podnoje"/>
      <w:jc w:val="center"/>
    </w:pPr>
    <w:r>
      <w:fldChar w:fldCharType="begin"/>
    </w:r>
    <w:r>
      <w:instrText>PAGE   \* MERGEFORMAT</w:instrText>
    </w:r>
    <w:r>
      <w:fldChar w:fldCharType="separate"/>
    </w:r>
    <w:r w:rsidR="00C962D3">
      <w:rPr>
        <w:noProof/>
      </w:rPr>
      <w:t>325</w:t>
    </w:r>
    <w:r>
      <w:fldChar w:fldCharType="end"/>
    </w:r>
  </w:p>
  <w:p w:rsidR="00D336FF" w:rsidRDefault="00D336FF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6FF" w:rsidRDefault="00D336FF">
    <w:pPr>
      <w:pStyle w:val="Podnoj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962D3">
      <w:rPr>
        <w:noProof/>
      </w:rPr>
      <w:t>338</w:t>
    </w:r>
    <w:r>
      <w:fldChar w:fldCharType="end"/>
    </w:r>
  </w:p>
  <w:p w:rsidR="00D336FF" w:rsidRDefault="00D336F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0FE" w:rsidRDefault="006B50FE" w:rsidP="00363CD9">
      <w:pPr>
        <w:spacing w:after="0" w:line="240" w:lineRule="auto"/>
      </w:pPr>
      <w:r>
        <w:separator/>
      </w:r>
    </w:p>
  </w:footnote>
  <w:footnote w:type="continuationSeparator" w:id="0">
    <w:p w:rsidR="006B50FE" w:rsidRDefault="006B50FE" w:rsidP="00363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6FF" w:rsidRDefault="00D336FF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327</w:t>
    </w:r>
    <w:r>
      <w:rPr>
        <w:rStyle w:val="Brojstranice"/>
      </w:rPr>
      <w:fldChar w:fldCharType="end"/>
    </w:r>
  </w:p>
  <w:p w:rsidR="00D336FF" w:rsidRDefault="00D336FF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2B025A92"/>
    <w:lvl w:ilvl="0">
      <w:start w:val="1"/>
      <w:numFmt w:val="bullet"/>
      <w:pStyle w:val="Grafikeoznak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4"/>
    <w:multiLevelType w:val="multilevel"/>
    <w:tmpl w:val="5A70E7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95C3D8E"/>
    <w:multiLevelType w:val="hybridMultilevel"/>
    <w:tmpl w:val="4C3AC2D0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212246"/>
    <w:multiLevelType w:val="hybridMultilevel"/>
    <w:tmpl w:val="15F6D636"/>
    <w:lvl w:ilvl="0" w:tplc="DB5843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A52A8D"/>
    <w:multiLevelType w:val="hybridMultilevel"/>
    <w:tmpl w:val="5AE808DC"/>
    <w:lvl w:ilvl="0" w:tplc="2966A318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48427B"/>
    <w:multiLevelType w:val="hybridMultilevel"/>
    <w:tmpl w:val="03C2A8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C3B91"/>
    <w:multiLevelType w:val="hybridMultilevel"/>
    <w:tmpl w:val="ECE498BE"/>
    <w:lvl w:ilvl="0" w:tplc="2BD04140">
      <w:start w:val="4"/>
      <w:numFmt w:val="decimal"/>
      <w:lvlText w:val="Članak %1."/>
      <w:lvlJc w:val="left"/>
      <w:pPr>
        <w:tabs>
          <w:tab w:val="num" w:pos="-6237"/>
        </w:tabs>
        <w:ind w:left="-6804" w:firstLine="7938"/>
      </w:pPr>
      <w:rPr>
        <w:rFonts w:hint="default"/>
      </w:rPr>
    </w:lvl>
    <w:lvl w:ilvl="1" w:tplc="546E92C4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</w:rPr>
    </w:lvl>
    <w:lvl w:ilvl="2" w:tplc="EA707368">
      <w:start w:val="1"/>
      <w:numFmt w:val="bullet"/>
      <w:lvlText w:val="-"/>
      <w:lvlJc w:val="left"/>
      <w:pPr>
        <w:tabs>
          <w:tab w:val="num" w:pos="2547"/>
        </w:tabs>
        <w:ind w:left="2547" w:hanging="567"/>
      </w:pPr>
      <w:rPr>
        <w:rFonts w:ascii="Times New Roman" w:hAnsi="Times New Roman" w:cs="Times New Roman"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3F2C8D"/>
    <w:multiLevelType w:val="hybridMultilevel"/>
    <w:tmpl w:val="3C0E7854"/>
    <w:lvl w:ilvl="0" w:tplc="29EEE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4B18FB"/>
    <w:multiLevelType w:val="hybridMultilevel"/>
    <w:tmpl w:val="42BEE95E"/>
    <w:lvl w:ilvl="0" w:tplc="041A000F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4D959DF"/>
    <w:multiLevelType w:val="hybridMultilevel"/>
    <w:tmpl w:val="DF7C32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83EB3"/>
    <w:multiLevelType w:val="hybridMultilevel"/>
    <w:tmpl w:val="47F60A8A"/>
    <w:lvl w:ilvl="0" w:tplc="EE8E87A4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134224"/>
    <w:multiLevelType w:val="hybridMultilevel"/>
    <w:tmpl w:val="6D20F726"/>
    <w:lvl w:ilvl="0" w:tplc="D17AD6D6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4" w15:restartNumberingAfterBreak="0">
    <w:nsid w:val="378701C6"/>
    <w:multiLevelType w:val="hybridMultilevel"/>
    <w:tmpl w:val="7DCEEB18"/>
    <w:lvl w:ilvl="0" w:tplc="4FEA50D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A791F"/>
    <w:multiLevelType w:val="hybridMultilevel"/>
    <w:tmpl w:val="C49049F0"/>
    <w:lvl w:ilvl="0" w:tplc="D29EA9C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2864D98"/>
    <w:multiLevelType w:val="hybridMultilevel"/>
    <w:tmpl w:val="6474154A"/>
    <w:lvl w:ilvl="0" w:tplc="4E3A99D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EC0CEFE">
      <w:start w:val="1"/>
      <w:numFmt w:val="decimal"/>
      <w:lvlText w:val="Članak %2."/>
      <w:lvlJc w:val="left"/>
      <w:pPr>
        <w:tabs>
          <w:tab w:val="num" w:pos="2835"/>
        </w:tabs>
        <w:ind w:left="567" w:firstLine="2268"/>
      </w:pPr>
      <w:rPr>
        <w:rFonts w:hint="default"/>
        <w:b w:val="0"/>
        <w:i w:val="0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F47B9C"/>
    <w:multiLevelType w:val="hybridMultilevel"/>
    <w:tmpl w:val="E86C2DAA"/>
    <w:lvl w:ilvl="0" w:tplc="75D4B6D4">
      <w:start w:val="1"/>
      <w:numFmt w:val="decimal"/>
      <w:lvlText w:val="Članak %1."/>
      <w:lvlJc w:val="left"/>
      <w:pPr>
        <w:tabs>
          <w:tab w:val="num" w:pos="1134"/>
        </w:tabs>
        <w:ind w:left="1134" w:hanging="594"/>
      </w:pPr>
      <w:rPr>
        <w:rFonts w:hint="default"/>
      </w:rPr>
    </w:lvl>
    <w:lvl w:ilvl="1" w:tplc="0260547E">
      <w:start w:val="1"/>
      <w:numFmt w:val="decimal"/>
      <w:lvlText w:val="(%2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 w:tplc="D8A60950">
      <w:start w:val="1"/>
      <w:numFmt w:val="decimal"/>
      <w:lvlText w:val="(%3.)"/>
      <w:lvlJc w:val="left"/>
      <w:pPr>
        <w:tabs>
          <w:tab w:val="num" w:pos="2774"/>
        </w:tabs>
        <w:ind w:left="2774" w:hanging="794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0B3B91"/>
    <w:multiLevelType w:val="hybridMultilevel"/>
    <w:tmpl w:val="7780093C"/>
    <w:lvl w:ilvl="0" w:tplc="4EFA430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C776E9"/>
    <w:multiLevelType w:val="hybridMultilevel"/>
    <w:tmpl w:val="411A14D4"/>
    <w:lvl w:ilvl="0" w:tplc="E4F4E9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54365DFA"/>
    <w:multiLevelType w:val="hybridMultilevel"/>
    <w:tmpl w:val="EA74F734"/>
    <w:lvl w:ilvl="0" w:tplc="4A8A1550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1" w15:restartNumberingAfterBreak="0">
    <w:nsid w:val="54BD2852"/>
    <w:multiLevelType w:val="hybridMultilevel"/>
    <w:tmpl w:val="23E21CAC"/>
    <w:lvl w:ilvl="0" w:tplc="D712481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E94408"/>
    <w:multiLevelType w:val="hybridMultilevel"/>
    <w:tmpl w:val="F5E4CEF6"/>
    <w:lvl w:ilvl="0" w:tplc="9A6A4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F81EAC"/>
    <w:multiLevelType w:val="hybridMultilevel"/>
    <w:tmpl w:val="F976CB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4DEB"/>
    <w:multiLevelType w:val="hybridMultilevel"/>
    <w:tmpl w:val="EF5C2A34"/>
    <w:lvl w:ilvl="0" w:tplc="56B0EF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B1A64"/>
    <w:multiLevelType w:val="hybridMultilevel"/>
    <w:tmpl w:val="2BA244B8"/>
    <w:lvl w:ilvl="0" w:tplc="02668582">
      <w:start w:val="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6" w15:restartNumberingAfterBreak="0">
    <w:nsid w:val="71077C24"/>
    <w:multiLevelType w:val="hybridMultilevel"/>
    <w:tmpl w:val="1CD09760"/>
    <w:lvl w:ilvl="0" w:tplc="915AC5C8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74E25A46"/>
    <w:multiLevelType w:val="hybridMultilevel"/>
    <w:tmpl w:val="AFB2DE6E"/>
    <w:lvl w:ilvl="0" w:tplc="9E8A83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35317D"/>
    <w:multiLevelType w:val="hybridMultilevel"/>
    <w:tmpl w:val="65F03C80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63B08EA"/>
    <w:multiLevelType w:val="hybridMultilevel"/>
    <w:tmpl w:val="E5601F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52E66"/>
    <w:multiLevelType w:val="hybridMultilevel"/>
    <w:tmpl w:val="2F0E9724"/>
    <w:lvl w:ilvl="0" w:tplc="84E021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9"/>
  </w:num>
  <w:num w:numId="3">
    <w:abstractNumId w:val="23"/>
  </w:num>
  <w:num w:numId="4">
    <w:abstractNumId w:val="15"/>
  </w:num>
  <w:num w:numId="5">
    <w:abstractNumId w:val="10"/>
  </w:num>
  <w:num w:numId="6">
    <w:abstractNumId w:val="11"/>
  </w:num>
  <w:num w:numId="7">
    <w:abstractNumId w:val="7"/>
  </w:num>
  <w:num w:numId="8">
    <w:abstractNumId w:val="21"/>
  </w:num>
  <w:num w:numId="9">
    <w:abstractNumId w:val="19"/>
  </w:num>
  <w:num w:numId="10">
    <w:abstractNumId w:val="26"/>
  </w:num>
  <w:num w:numId="11">
    <w:abstractNumId w:val="12"/>
  </w:num>
  <w:num w:numId="12">
    <w:abstractNumId w:val="24"/>
  </w:num>
  <w:num w:numId="13">
    <w:abstractNumId w:val="9"/>
  </w:num>
  <w:num w:numId="14">
    <w:abstractNumId w:val="28"/>
  </w:num>
  <w:num w:numId="15">
    <w:abstractNumId w:val="13"/>
  </w:num>
  <w:num w:numId="16">
    <w:abstractNumId w:val="2"/>
  </w:num>
  <w:num w:numId="17">
    <w:abstractNumId w:val="3"/>
  </w:num>
  <w:num w:numId="18">
    <w:abstractNumId w:val="25"/>
  </w:num>
  <w:num w:numId="19">
    <w:abstractNumId w:val="30"/>
  </w:num>
  <w:num w:numId="20">
    <w:abstractNumId w:val="6"/>
  </w:num>
  <w:num w:numId="21">
    <w:abstractNumId w:val="5"/>
  </w:num>
  <w:num w:numId="22">
    <w:abstractNumId w:val="20"/>
  </w:num>
  <w:num w:numId="23">
    <w:abstractNumId w:val="18"/>
  </w:num>
  <w:num w:numId="24">
    <w:abstractNumId w:val="14"/>
  </w:num>
  <w:num w:numId="25">
    <w:abstractNumId w:val="8"/>
  </w:num>
  <w:num w:numId="26">
    <w:abstractNumId w:val="17"/>
  </w:num>
  <w:num w:numId="27">
    <w:abstractNumId w:val="16"/>
  </w:num>
  <w:num w:numId="28">
    <w:abstractNumId w:val="22"/>
  </w:num>
  <w:num w:numId="29">
    <w:abstractNumId w:val="27"/>
  </w:num>
  <w:num w:numId="30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CD9"/>
    <w:rsid w:val="00000C8B"/>
    <w:rsid w:val="000117C0"/>
    <w:rsid w:val="00013D7E"/>
    <w:rsid w:val="000233D2"/>
    <w:rsid w:val="0002488C"/>
    <w:rsid w:val="000326CD"/>
    <w:rsid w:val="0005188E"/>
    <w:rsid w:val="00063EEB"/>
    <w:rsid w:val="000B4307"/>
    <w:rsid w:val="000B5F20"/>
    <w:rsid w:val="000C339E"/>
    <w:rsid w:val="000D2823"/>
    <w:rsid w:val="000D6D52"/>
    <w:rsid w:val="0011628E"/>
    <w:rsid w:val="00140337"/>
    <w:rsid w:val="00175626"/>
    <w:rsid w:val="00196902"/>
    <w:rsid w:val="001A4878"/>
    <w:rsid w:val="001C1ACB"/>
    <w:rsid w:val="001C22D8"/>
    <w:rsid w:val="001D5B7A"/>
    <w:rsid w:val="001E7870"/>
    <w:rsid w:val="001F0E01"/>
    <w:rsid w:val="001F7F65"/>
    <w:rsid w:val="00204171"/>
    <w:rsid w:val="00212DD5"/>
    <w:rsid w:val="0021655B"/>
    <w:rsid w:val="00217FCA"/>
    <w:rsid w:val="00252EDC"/>
    <w:rsid w:val="0026796C"/>
    <w:rsid w:val="0027222D"/>
    <w:rsid w:val="00277183"/>
    <w:rsid w:val="002862A4"/>
    <w:rsid w:val="002A1517"/>
    <w:rsid w:val="002A399D"/>
    <w:rsid w:val="002C2287"/>
    <w:rsid w:val="002C6DB2"/>
    <w:rsid w:val="002E3C44"/>
    <w:rsid w:val="002E7EFA"/>
    <w:rsid w:val="002F56FC"/>
    <w:rsid w:val="00302901"/>
    <w:rsid w:val="003031EE"/>
    <w:rsid w:val="003032D3"/>
    <w:rsid w:val="00317524"/>
    <w:rsid w:val="0033040A"/>
    <w:rsid w:val="0033089B"/>
    <w:rsid w:val="003345FE"/>
    <w:rsid w:val="00335E70"/>
    <w:rsid w:val="00342CB8"/>
    <w:rsid w:val="00357EF1"/>
    <w:rsid w:val="00363CD9"/>
    <w:rsid w:val="003671A0"/>
    <w:rsid w:val="003676D3"/>
    <w:rsid w:val="0037197D"/>
    <w:rsid w:val="003719A2"/>
    <w:rsid w:val="00385C38"/>
    <w:rsid w:val="003871E7"/>
    <w:rsid w:val="00396049"/>
    <w:rsid w:val="003A36BD"/>
    <w:rsid w:val="003B3DAC"/>
    <w:rsid w:val="003B6904"/>
    <w:rsid w:val="003C20A8"/>
    <w:rsid w:val="003E256E"/>
    <w:rsid w:val="003E32B6"/>
    <w:rsid w:val="003E48EE"/>
    <w:rsid w:val="003E552A"/>
    <w:rsid w:val="003F0AC8"/>
    <w:rsid w:val="004000D9"/>
    <w:rsid w:val="00406611"/>
    <w:rsid w:val="004066A6"/>
    <w:rsid w:val="00413705"/>
    <w:rsid w:val="004303F8"/>
    <w:rsid w:val="00450E1F"/>
    <w:rsid w:val="00452D09"/>
    <w:rsid w:val="00455DE2"/>
    <w:rsid w:val="00474453"/>
    <w:rsid w:val="004752F3"/>
    <w:rsid w:val="00487538"/>
    <w:rsid w:val="00494520"/>
    <w:rsid w:val="004B271B"/>
    <w:rsid w:val="004C1836"/>
    <w:rsid w:val="004C5B18"/>
    <w:rsid w:val="004D6455"/>
    <w:rsid w:val="004E7C07"/>
    <w:rsid w:val="004F0276"/>
    <w:rsid w:val="004F247A"/>
    <w:rsid w:val="004F3E2C"/>
    <w:rsid w:val="00506D9E"/>
    <w:rsid w:val="00543781"/>
    <w:rsid w:val="005512C7"/>
    <w:rsid w:val="00563FF3"/>
    <w:rsid w:val="00595CDD"/>
    <w:rsid w:val="005C3556"/>
    <w:rsid w:val="005C4547"/>
    <w:rsid w:val="005E0375"/>
    <w:rsid w:val="005E4EDB"/>
    <w:rsid w:val="005F000D"/>
    <w:rsid w:val="005F3900"/>
    <w:rsid w:val="005F4983"/>
    <w:rsid w:val="005F5970"/>
    <w:rsid w:val="00607974"/>
    <w:rsid w:val="006254B6"/>
    <w:rsid w:val="00632DA0"/>
    <w:rsid w:val="00642348"/>
    <w:rsid w:val="00647714"/>
    <w:rsid w:val="00660B58"/>
    <w:rsid w:val="006638FA"/>
    <w:rsid w:val="0066660D"/>
    <w:rsid w:val="006708B6"/>
    <w:rsid w:val="0068228D"/>
    <w:rsid w:val="006834DD"/>
    <w:rsid w:val="00686A0A"/>
    <w:rsid w:val="0069554A"/>
    <w:rsid w:val="006B50FE"/>
    <w:rsid w:val="006E1237"/>
    <w:rsid w:val="007037E2"/>
    <w:rsid w:val="0071448A"/>
    <w:rsid w:val="007172AF"/>
    <w:rsid w:val="007327EC"/>
    <w:rsid w:val="00736884"/>
    <w:rsid w:val="00753FA7"/>
    <w:rsid w:val="007718DA"/>
    <w:rsid w:val="0078081C"/>
    <w:rsid w:val="007816BC"/>
    <w:rsid w:val="00787624"/>
    <w:rsid w:val="007910A6"/>
    <w:rsid w:val="007B6955"/>
    <w:rsid w:val="007B742D"/>
    <w:rsid w:val="007D5E2A"/>
    <w:rsid w:val="008046DF"/>
    <w:rsid w:val="008054C4"/>
    <w:rsid w:val="008134A9"/>
    <w:rsid w:val="00815B9D"/>
    <w:rsid w:val="008166A0"/>
    <w:rsid w:val="008404F3"/>
    <w:rsid w:val="00845675"/>
    <w:rsid w:val="008573F1"/>
    <w:rsid w:val="0087011C"/>
    <w:rsid w:val="00873A71"/>
    <w:rsid w:val="00875274"/>
    <w:rsid w:val="0089434F"/>
    <w:rsid w:val="008A43F8"/>
    <w:rsid w:val="008B6459"/>
    <w:rsid w:val="008C3621"/>
    <w:rsid w:val="008D04BF"/>
    <w:rsid w:val="008E3EE3"/>
    <w:rsid w:val="008F51A2"/>
    <w:rsid w:val="00901AC9"/>
    <w:rsid w:val="009243A3"/>
    <w:rsid w:val="0092662D"/>
    <w:rsid w:val="00994E34"/>
    <w:rsid w:val="009B7F3C"/>
    <w:rsid w:val="009C574D"/>
    <w:rsid w:val="009D5037"/>
    <w:rsid w:val="009E790A"/>
    <w:rsid w:val="009F59EE"/>
    <w:rsid w:val="00A05CA5"/>
    <w:rsid w:val="00A13CA2"/>
    <w:rsid w:val="00A247BA"/>
    <w:rsid w:val="00A513FB"/>
    <w:rsid w:val="00A52F73"/>
    <w:rsid w:val="00A52FBD"/>
    <w:rsid w:val="00A64783"/>
    <w:rsid w:val="00A709E0"/>
    <w:rsid w:val="00A81907"/>
    <w:rsid w:val="00A9673B"/>
    <w:rsid w:val="00AC4CFC"/>
    <w:rsid w:val="00AE1AC0"/>
    <w:rsid w:val="00B03C5C"/>
    <w:rsid w:val="00B1057C"/>
    <w:rsid w:val="00B11F67"/>
    <w:rsid w:val="00B21550"/>
    <w:rsid w:val="00B230A9"/>
    <w:rsid w:val="00B33961"/>
    <w:rsid w:val="00B34452"/>
    <w:rsid w:val="00B36E92"/>
    <w:rsid w:val="00B62E02"/>
    <w:rsid w:val="00B71361"/>
    <w:rsid w:val="00B717D8"/>
    <w:rsid w:val="00B80F2B"/>
    <w:rsid w:val="00BC5E0E"/>
    <w:rsid w:val="00BD3DEC"/>
    <w:rsid w:val="00BD5C2A"/>
    <w:rsid w:val="00C05675"/>
    <w:rsid w:val="00C07ED6"/>
    <w:rsid w:val="00C16188"/>
    <w:rsid w:val="00C23FA8"/>
    <w:rsid w:val="00C42CB8"/>
    <w:rsid w:val="00C546F2"/>
    <w:rsid w:val="00C55DA5"/>
    <w:rsid w:val="00C62D26"/>
    <w:rsid w:val="00C773F8"/>
    <w:rsid w:val="00C823D7"/>
    <w:rsid w:val="00C826DB"/>
    <w:rsid w:val="00C9212C"/>
    <w:rsid w:val="00C962D3"/>
    <w:rsid w:val="00CA03C4"/>
    <w:rsid w:val="00CC5C4B"/>
    <w:rsid w:val="00CD3099"/>
    <w:rsid w:val="00CE394A"/>
    <w:rsid w:val="00CE54E5"/>
    <w:rsid w:val="00CE7B2E"/>
    <w:rsid w:val="00CF16AF"/>
    <w:rsid w:val="00D16CF5"/>
    <w:rsid w:val="00D21AAE"/>
    <w:rsid w:val="00D21D82"/>
    <w:rsid w:val="00D274F2"/>
    <w:rsid w:val="00D30FF7"/>
    <w:rsid w:val="00D336FF"/>
    <w:rsid w:val="00D54910"/>
    <w:rsid w:val="00D773C5"/>
    <w:rsid w:val="00D811D4"/>
    <w:rsid w:val="00D868A3"/>
    <w:rsid w:val="00D87EA6"/>
    <w:rsid w:val="00D915F0"/>
    <w:rsid w:val="00D97024"/>
    <w:rsid w:val="00D9745B"/>
    <w:rsid w:val="00DA142F"/>
    <w:rsid w:val="00DD34F1"/>
    <w:rsid w:val="00DE72C4"/>
    <w:rsid w:val="00DF60A9"/>
    <w:rsid w:val="00E02293"/>
    <w:rsid w:val="00E07E47"/>
    <w:rsid w:val="00E12BAC"/>
    <w:rsid w:val="00E15AEC"/>
    <w:rsid w:val="00E24095"/>
    <w:rsid w:val="00E30B8A"/>
    <w:rsid w:val="00E326FE"/>
    <w:rsid w:val="00E40D72"/>
    <w:rsid w:val="00E41E57"/>
    <w:rsid w:val="00E424B4"/>
    <w:rsid w:val="00E45288"/>
    <w:rsid w:val="00E51EDB"/>
    <w:rsid w:val="00E526EA"/>
    <w:rsid w:val="00E557F3"/>
    <w:rsid w:val="00E57A0D"/>
    <w:rsid w:val="00E636F7"/>
    <w:rsid w:val="00E679FA"/>
    <w:rsid w:val="00E8195D"/>
    <w:rsid w:val="00E917F7"/>
    <w:rsid w:val="00EA005D"/>
    <w:rsid w:val="00EA7C84"/>
    <w:rsid w:val="00EC1674"/>
    <w:rsid w:val="00ED67C1"/>
    <w:rsid w:val="00F02216"/>
    <w:rsid w:val="00F0489F"/>
    <w:rsid w:val="00F055DB"/>
    <w:rsid w:val="00F10416"/>
    <w:rsid w:val="00F271C9"/>
    <w:rsid w:val="00F31082"/>
    <w:rsid w:val="00F32008"/>
    <w:rsid w:val="00F32822"/>
    <w:rsid w:val="00F42C6F"/>
    <w:rsid w:val="00F516A5"/>
    <w:rsid w:val="00F61205"/>
    <w:rsid w:val="00F6581F"/>
    <w:rsid w:val="00F92057"/>
    <w:rsid w:val="00FA39DA"/>
    <w:rsid w:val="00FD046E"/>
    <w:rsid w:val="00FE225B"/>
    <w:rsid w:val="00FF3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42B54A"/>
  <w15:docId w15:val="{F7AFDC4E-9360-451A-9C06-CA975465B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3CD9"/>
  </w:style>
  <w:style w:type="paragraph" w:styleId="Naslov1">
    <w:name w:val="heading 1"/>
    <w:basedOn w:val="Normal"/>
    <w:next w:val="Normal"/>
    <w:link w:val="Naslov1Char"/>
    <w:qFormat/>
    <w:rsid w:val="000C339E"/>
    <w:pPr>
      <w:keepNext/>
      <w:spacing w:after="0" w:line="240" w:lineRule="auto"/>
      <w:jc w:val="center"/>
      <w:outlineLvl w:val="0"/>
    </w:pPr>
    <w:rPr>
      <w:rFonts w:ascii="HRTimes" w:eastAsia="Times New Roman" w:hAnsi="HRTimes" w:cs="Times New Roman"/>
      <w:b/>
      <w:sz w:val="28"/>
      <w:szCs w:val="20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0C339E"/>
    <w:pPr>
      <w:keepNext/>
      <w:spacing w:after="0" w:line="240" w:lineRule="auto"/>
      <w:jc w:val="both"/>
      <w:outlineLvl w:val="1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3">
    <w:name w:val="heading 3"/>
    <w:basedOn w:val="Normal"/>
    <w:next w:val="Normal"/>
    <w:link w:val="Naslov3Char"/>
    <w:qFormat/>
    <w:rsid w:val="000C339E"/>
    <w:pPr>
      <w:keepNext/>
      <w:spacing w:after="0" w:line="240" w:lineRule="auto"/>
      <w:jc w:val="center"/>
      <w:outlineLvl w:val="2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4">
    <w:name w:val="heading 4"/>
    <w:basedOn w:val="Normal"/>
    <w:next w:val="Normal"/>
    <w:link w:val="Naslov4Char"/>
    <w:qFormat/>
    <w:rsid w:val="000C339E"/>
    <w:pPr>
      <w:keepNext/>
      <w:spacing w:after="0" w:line="240" w:lineRule="auto"/>
      <w:outlineLvl w:val="3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Naslov5">
    <w:name w:val="heading 5"/>
    <w:basedOn w:val="Normal"/>
    <w:next w:val="Normal"/>
    <w:link w:val="Naslov5Char"/>
    <w:qFormat/>
    <w:rsid w:val="000C339E"/>
    <w:pPr>
      <w:keepNext/>
      <w:spacing w:after="0" w:line="240" w:lineRule="auto"/>
      <w:jc w:val="both"/>
      <w:outlineLvl w:val="4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Naslov6">
    <w:name w:val="heading 6"/>
    <w:basedOn w:val="Normal"/>
    <w:next w:val="Normal"/>
    <w:link w:val="Naslov6Char"/>
    <w:qFormat/>
    <w:rsid w:val="000C339E"/>
    <w:pPr>
      <w:keepNext/>
      <w:spacing w:after="0" w:line="240" w:lineRule="auto"/>
      <w:outlineLvl w:val="5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7">
    <w:name w:val="heading 7"/>
    <w:basedOn w:val="Normal"/>
    <w:next w:val="Normal"/>
    <w:link w:val="Naslov7Char"/>
    <w:qFormat/>
    <w:rsid w:val="000C339E"/>
    <w:pPr>
      <w:keepNext/>
      <w:spacing w:after="0" w:line="240" w:lineRule="auto"/>
      <w:jc w:val="right"/>
      <w:outlineLvl w:val="6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8">
    <w:name w:val="heading 8"/>
    <w:basedOn w:val="Normal"/>
    <w:next w:val="Normal"/>
    <w:link w:val="Naslov8Char"/>
    <w:qFormat/>
    <w:rsid w:val="000C339E"/>
    <w:pPr>
      <w:keepNext/>
      <w:spacing w:after="0" w:line="240" w:lineRule="auto"/>
      <w:jc w:val="center"/>
      <w:outlineLvl w:val="7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363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63CD9"/>
  </w:style>
  <w:style w:type="paragraph" w:styleId="Zaglavlje">
    <w:name w:val="header"/>
    <w:basedOn w:val="Normal"/>
    <w:link w:val="ZaglavljeChar"/>
    <w:uiPriority w:val="99"/>
    <w:unhideWhenUsed/>
    <w:rsid w:val="00363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63CD9"/>
  </w:style>
  <w:style w:type="paragraph" w:styleId="Tekstbalonia">
    <w:name w:val="Balloon Text"/>
    <w:basedOn w:val="Normal"/>
    <w:link w:val="TekstbaloniaChar"/>
    <w:uiPriority w:val="99"/>
    <w:semiHidden/>
    <w:unhideWhenUsed/>
    <w:rsid w:val="00840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404F3"/>
    <w:rPr>
      <w:rFonts w:ascii="Tahoma" w:hAnsi="Tahoma" w:cs="Tahoma"/>
      <w:sz w:val="16"/>
      <w:szCs w:val="16"/>
    </w:rPr>
  </w:style>
  <w:style w:type="character" w:customStyle="1" w:styleId="Naslov1Char">
    <w:name w:val="Naslov 1 Char"/>
    <w:basedOn w:val="Zadanifontodlomka"/>
    <w:link w:val="Naslov1"/>
    <w:rsid w:val="000C339E"/>
    <w:rPr>
      <w:rFonts w:ascii="HRTimes" w:eastAsia="Times New Roman" w:hAnsi="HRTimes" w:cs="Times New Roman"/>
      <w:b/>
      <w:sz w:val="28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uiPriority w:val="9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4Char">
    <w:name w:val="Naslov 4 Char"/>
    <w:basedOn w:val="Zadanifontodlomka"/>
    <w:link w:val="Naslov4"/>
    <w:rsid w:val="000C339E"/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Naslov5Char">
    <w:name w:val="Naslov 5 Char"/>
    <w:basedOn w:val="Zadanifontodlomka"/>
    <w:link w:val="Naslov5"/>
    <w:uiPriority w:val="9"/>
    <w:rsid w:val="000C339E"/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Naslov6Char">
    <w:name w:val="Naslov 6 Char"/>
    <w:basedOn w:val="Zadanifontodlomka"/>
    <w:link w:val="Naslov6"/>
    <w:uiPriority w:val="9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7Char">
    <w:name w:val="Naslov 7 Char"/>
    <w:basedOn w:val="Zadanifontodlomka"/>
    <w:link w:val="Naslov7"/>
    <w:uiPriority w:val="9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8Char">
    <w:name w:val="Naslov 8 Char"/>
    <w:basedOn w:val="Zadanifontodlomka"/>
    <w:link w:val="Naslov8"/>
    <w:rsid w:val="000C339E"/>
    <w:rPr>
      <w:rFonts w:ascii="HRTimes" w:eastAsia="Times New Roman" w:hAnsi="HRTimes" w:cs="Times New Roman"/>
      <w:b/>
      <w:sz w:val="24"/>
      <w:szCs w:val="20"/>
      <w:lang w:eastAsia="hr-HR"/>
    </w:rPr>
  </w:style>
  <w:style w:type="numbering" w:customStyle="1" w:styleId="Bezpopisa1">
    <w:name w:val="Bez popisa1"/>
    <w:next w:val="Bezpopisa"/>
    <w:semiHidden/>
    <w:rsid w:val="000C339E"/>
  </w:style>
  <w:style w:type="paragraph" w:styleId="Tijeloteksta">
    <w:name w:val="Body Text"/>
    <w:basedOn w:val="Normal"/>
    <w:link w:val="TijelotekstaChar"/>
    <w:rsid w:val="000C339E"/>
    <w:pPr>
      <w:spacing w:after="0" w:line="240" w:lineRule="auto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2">
    <w:name w:val="Body Text 2"/>
    <w:basedOn w:val="Normal"/>
    <w:link w:val="Tijeloteksta2Char"/>
    <w:rsid w:val="000C339E"/>
    <w:pPr>
      <w:spacing w:after="0" w:line="240" w:lineRule="auto"/>
      <w:jc w:val="center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Tijeloteksta2Char">
    <w:name w:val="Tijelo teksta 2 Char"/>
    <w:basedOn w:val="Zadanifontodlomka"/>
    <w:link w:val="Tijeloteksta2"/>
    <w:rsid w:val="000C339E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Tijeloteksta3">
    <w:name w:val="Body Text 3"/>
    <w:basedOn w:val="Normal"/>
    <w:link w:val="Tijeloteksta3Char"/>
    <w:rsid w:val="000C339E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Uvuenotijeloteksta">
    <w:name w:val="Body Text Indent"/>
    <w:basedOn w:val="Normal"/>
    <w:link w:val="UvuenotijelotekstaChar"/>
    <w:rsid w:val="000C339E"/>
    <w:pPr>
      <w:tabs>
        <w:tab w:val="left" w:pos="426"/>
      </w:tabs>
      <w:spacing w:after="0" w:line="240" w:lineRule="auto"/>
      <w:ind w:left="-104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2">
    <w:name w:val="Body Text Indent 2"/>
    <w:aliases w:val="  uvlaka 2"/>
    <w:basedOn w:val="Normal"/>
    <w:link w:val="Tijeloteksta-uvlaka2Char"/>
    <w:rsid w:val="000C339E"/>
    <w:pPr>
      <w:spacing w:after="0" w:line="240" w:lineRule="auto"/>
      <w:ind w:left="18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2Char">
    <w:name w:val="Tijelo teksta - uvlaka 2 Char"/>
    <w:aliases w:val="  uvlaka 2 Char"/>
    <w:basedOn w:val="Zadanifontodlomka"/>
    <w:link w:val="Tijeloteksta-uvlaka2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3">
    <w:name w:val="Body Text Indent 3"/>
    <w:aliases w:val=" uvlaka 3"/>
    <w:basedOn w:val="Normal"/>
    <w:link w:val="Tijeloteksta-uvlaka3Char"/>
    <w:rsid w:val="000C339E"/>
    <w:pPr>
      <w:tabs>
        <w:tab w:val="left" w:pos="426"/>
      </w:tabs>
      <w:spacing w:after="0" w:line="240" w:lineRule="auto"/>
      <w:ind w:left="420" w:hanging="42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3Char">
    <w:name w:val="Tijelo teksta - uvlaka 3 Char"/>
    <w:aliases w:val=" uvlaka 3 Char"/>
    <w:basedOn w:val="Zadanifontodlomka"/>
    <w:link w:val="Tijeloteksta-uvlaka3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0C33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customStyle="1" w:styleId="PodnaslovChar">
    <w:name w:val="Podnaslov Char"/>
    <w:basedOn w:val="Zadanifontodlomka"/>
    <w:link w:val="Podnaslov"/>
    <w:rsid w:val="000C339E"/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styleId="Brojstranice">
    <w:name w:val="page number"/>
    <w:basedOn w:val="Zadanifontodlomka"/>
    <w:rsid w:val="000C339E"/>
  </w:style>
  <w:style w:type="numbering" w:customStyle="1" w:styleId="Bezpopisa11">
    <w:name w:val="Bez popisa11"/>
    <w:next w:val="Bezpopisa"/>
    <w:uiPriority w:val="99"/>
    <w:semiHidden/>
    <w:unhideWhenUsed/>
    <w:rsid w:val="000C339E"/>
  </w:style>
  <w:style w:type="character" w:styleId="Hiperveza">
    <w:name w:val="Hyperlink"/>
    <w:uiPriority w:val="99"/>
    <w:semiHidden/>
    <w:unhideWhenUsed/>
    <w:rsid w:val="000C339E"/>
    <w:rPr>
      <w:color w:val="0000FF"/>
      <w:u w:val="single"/>
    </w:rPr>
  </w:style>
  <w:style w:type="character" w:styleId="SlijeenaHiperveza">
    <w:name w:val="FollowedHyperlink"/>
    <w:uiPriority w:val="99"/>
    <w:semiHidden/>
    <w:unhideWhenUsed/>
    <w:rsid w:val="000C339E"/>
    <w:rPr>
      <w:color w:val="800080"/>
      <w:u w:val="single"/>
    </w:rPr>
  </w:style>
  <w:style w:type="paragraph" w:customStyle="1" w:styleId="xl66">
    <w:name w:val="xl66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000000"/>
      <w:lang w:eastAsia="hr-HR"/>
    </w:rPr>
  </w:style>
  <w:style w:type="paragraph" w:customStyle="1" w:styleId="xl67">
    <w:name w:val="xl67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hr-HR"/>
    </w:rPr>
  </w:style>
  <w:style w:type="paragraph" w:customStyle="1" w:styleId="xl68">
    <w:name w:val="xl68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hr-HR"/>
    </w:rPr>
  </w:style>
  <w:style w:type="paragraph" w:customStyle="1" w:styleId="xl69">
    <w:name w:val="xl69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hr-HR"/>
    </w:rPr>
  </w:style>
  <w:style w:type="paragraph" w:customStyle="1" w:styleId="xl70">
    <w:name w:val="xl70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hr-HR"/>
    </w:rPr>
  </w:style>
  <w:style w:type="paragraph" w:customStyle="1" w:styleId="xl71">
    <w:name w:val="xl71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hr-HR"/>
    </w:rPr>
  </w:style>
  <w:style w:type="paragraph" w:customStyle="1" w:styleId="xl72">
    <w:name w:val="xl72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hr-HR"/>
    </w:rPr>
  </w:style>
  <w:style w:type="paragraph" w:customStyle="1" w:styleId="xl73">
    <w:name w:val="xl73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hr-HR"/>
    </w:rPr>
  </w:style>
  <w:style w:type="paragraph" w:customStyle="1" w:styleId="xl74">
    <w:name w:val="xl74"/>
    <w:basedOn w:val="Normal"/>
    <w:rsid w:val="000C339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paragraph" w:customStyle="1" w:styleId="xl75">
    <w:name w:val="xl75"/>
    <w:basedOn w:val="Normal"/>
    <w:rsid w:val="000C339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4"/>
      <w:szCs w:val="24"/>
      <w:lang w:eastAsia="hr-HR"/>
    </w:rPr>
  </w:style>
  <w:style w:type="paragraph" w:customStyle="1" w:styleId="xl65">
    <w:name w:val="xl65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Simbolinumeriranja">
    <w:name w:val="Simboli numeriranja"/>
    <w:rsid w:val="00B230A9"/>
  </w:style>
  <w:style w:type="paragraph" w:customStyle="1" w:styleId="Naslov10">
    <w:name w:val="Naslov1"/>
    <w:basedOn w:val="Normal"/>
    <w:next w:val="Tijeloteksta"/>
    <w:rsid w:val="00B230A9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</w:rPr>
  </w:style>
  <w:style w:type="paragraph" w:styleId="Naslov">
    <w:name w:val="Title"/>
    <w:basedOn w:val="Naslov10"/>
    <w:next w:val="Podnaslov"/>
    <w:link w:val="NaslovChar"/>
    <w:qFormat/>
    <w:rsid w:val="00B230A9"/>
  </w:style>
  <w:style w:type="character" w:customStyle="1" w:styleId="NaslovChar">
    <w:name w:val="Naslov Char"/>
    <w:basedOn w:val="Zadanifontodlomka"/>
    <w:link w:val="Naslov"/>
    <w:rsid w:val="00B230A9"/>
    <w:rPr>
      <w:rFonts w:ascii="Arial" w:eastAsia="Lucida Sans Unicode" w:hAnsi="Arial" w:cs="Tahoma"/>
      <w:kern w:val="1"/>
      <w:sz w:val="28"/>
      <w:szCs w:val="28"/>
    </w:rPr>
  </w:style>
  <w:style w:type="paragraph" w:styleId="Popis">
    <w:name w:val="List"/>
    <w:basedOn w:val="Tijeloteksta"/>
    <w:rsid w:val="00B230A9"/>
    <w:pPr>
      <w:widowControl w:val="0"/>
      <w:suppressAutoHyphens/>
      <w:spacing w:after="120"/>
    </w:pPr>
    <w:rPr>
      <w:rFonts w:ascii="Times New Roman" w:eastAsia="Lucida Sans Unicode" w:hAnsi="Times New Roman" w:cs="Tahoma"/>
      <w:kern w:val="1"/>
      <w:szCs w:val="24"/>
    </w:rPr>
  </w:style>
  <w:style w:type="paragraph" w:customStyle="1" w:styleId="Sadrajitablice">
    <w:name w:val="Sadržaji tablice"/>
    <w:basedOn w:val="Normal"/>
    <w:rsid w:val="00B230A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Naslovtablice">
    <w:name w:val="Naslov tablice"/>
    <w:basedOn w:val="Sadrajitablice"/>
    <w:rsid w:val="00B230A9"/>
    <w:pPr>
      <w:jc w:val="center"/>
    </w:pPr>
    <w:rPr>
      <w:b/>
      <w:bCs/>
    </w:rPr>
  </w:style>
  <w:style w:type="paragraph" w:customStyle="1" w:styleId="Opis">
    <w:name w:val="Opis"/>
    <w:basedOn w:val="Normal"/>
    <w:rsid w:val="00B230A9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kern w:val="1"/>
      <w:sz w:val="24"/>
      <w:szCs w:val="24"/>
    </w:rPr>
  </w:style>
  <w:style w:type="paragraph" w:customStyle="1" w:styleId="Indeks">
    <w:name w:val="Indeks"/>
    <w:basedOn w:val="Normal"/>
    <w:rsid w:val="00B230A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</w:rPr>
  </w:style>
  <w:style w:type="numbering" w:customStyle="1" w:styleId="Bezpopisa2">
    <w:name w:val="Bez popisa2"/>
    <w:next w:val="Bezpopisa"/>
    <w:semiHidden/>
    <w:rsid w:val="00B230A9"/>
  </w:style>
  <w:style w:type="table" w:styleId="Reetkatablice">
    <w:name w:val="Table Grid"/>
    <w:basedOn w:val="Obinatablica"/>
    <w:rsid w:val="006477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rsid w:val="00607974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Obinitekst">
    <w:name w:val="Plain Text"/>
    <w:basedOn w:val="Normal"/>
    <w:link w:val="ObinitekstChar"/>
    <w:rsid w:val="0060797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ObinitekstChar">
    <w:name w:val="Obični tekst Char"/>
    <w:basedOn w:val="Zadanifontodlomka"/>
    <w:link w:val="Obinitekst"/>
    <w:rsid w:val="00607974"/>
    <w:rPr>
      <w:rFonts w:ascii="Courier New" w:eastAsia="Times New Roman" w:hAnsi="Courier New" w:cs="Courier New"/>
      <w:sz w:val="20"/>
      <w:szCs w:val="20"/>
      <w:lang w:eastAsia="hr-HR"/>
    </w:rPr>
  </w:style>
  <w:style w:type="paragraph" w:styleId="Tekstfusnote">
    <w:name w:val="footnote text"/>
    <w:basedOn w:val="Normal"/>
    <w:link w:val="TekstfusnoteChar"/>
    <w:semiHidden/>
    <w:rsid w:val="0060797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customStyle="1" w:styleId="TekstfusnoteChar">
    <w:name w:val="Tekst fusnote Char"/>
    <w:basedOn w:val="Zadanifontodlomka"/>
    <w:link w:val="Tekstfusnote"/>
    <w:semiHidden/>
    <w:rsid w:val="00607974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Referencafusnote">
    <w:name w:val="footnote reference"/>
    <w:semiHidden/>
    <w:rsid w:val="00607974"/>
    <w:rPr>
      <w:vertAlign w:val="superscript"/>
    </w:rPr>
  </w:style>
  <w:style w:type="paragraph" w:customStyle="1" w:styleId="xl63">
    <w:name w:val="xl63"/>
    <w:basedOn w:val="Normal"/>
    <w:rsid w:val="00607974"/>
    <w:pP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64">
    <w:name w:val="xl64"/>
    <w:basedOn w:val="Normal"/>
    <w:rsid w:val="00607974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6">
    <w:name w:val="xl76"/>
    <w:basedOn w:val="Normal"/>
    <w:rsid w:val="00607974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7">
    <w:name w:val="xl77"/>
    <w:basedOn w:val="Normal"/>
    <w:rsid w:val="00607974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8">
    <w:name w:val="xl78"/>
    <w:basedOn w:val="Normal"/>
    <w:rsid w:val="00607974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9">
    <w:name w:val="xl79"/>
    <w:basedOn w:val="Normal"/>
    <w:rsid w:val="00607974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0">
    <w:name w:val="xl80"/>
    <w:basedOn w:val="Normal"/>
    <w:rsid w:val="00607974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1">
    <w:name w:val="xl81"/>
    <w:basedOn w:val="Normal"/>
    <w:rsid w:val="00607974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2">
    <w:name w:val="xl82"/>
    <w:basedOn w:val="Normal"/>
    <w:rsid w:val="0060797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3">
    <w:name w:val="xl83"/>
    <w:basedOn w:val="Normal"/>
    <w:rsid w:val="0060797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4">
    <w:name w:val="xl84"/>
    <w:basedOn w:val="Normal"/>
    <w:rsid w:val="0060797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5">
    <w:name w:val="xl85"/>
    <w:basedOn w:val="Normal"/>
    <w:rsid w:val="00607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6">
    <w:name w:val="xl86"/>
    <w:basedOn w:val="Normal"/>
    <w:rsid w:val="00607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7">
    <w:name w:val="xl87"/>
    <w:basedOn w:val="Normal"/>
    <w:rsid w:val="00607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8">
    <w:name w:val="xl88"/>
    <w:basedOn w:val="Normal"/>
    <w:rsid w:val="00607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dyText21">
    <w:name w:val="Body Text 21"/>
    <w:basedOn w:val="Normal"/>
    <w:rsid w:val="00607974"/>
    <w:pPr>
      <w:tabs>
        <w:tab w:val="left" w:pos="72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customStyle="1" w:styleId="BodyText31">
    <w:name w:val="Body Text 31"/>
    <w:basedOn w:val="Normal"/>
    <w:rsid w:val="00607974"/>
    <w:pPr>
      <w:tabs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hr-HR"/>
    </w:rPr>
  </w:style>
  <w:style w:type="paragraph" w:styleId="Grafikeoznake2">
    <w:name w:val="List Bullet 2"/>
    <w:basedOn w:val="Normal"/>
    <w:autoRedefine/>
    <w:rsid w:val="00607974"/>
    <w:pPr>
      <w:numPr>
        <w:numId w:val="1"/>
      </w:numPr>
      <w:tabs>
        <w:tab w:val="clear" w:pos="643"/>
      </w:tabs>
      <w:spacing w:after="0" w:line="240" w:lineRule="auto"/>
      <w:ind w:left="426" w:firstLine="141"/>
    </w:pPr>
    <w:rPr>
      <w:rFonts w:ascii="Times New Roman" w:eastAsia="Times New Roman" w:hAnsi="Times New Roman" w:cs="Times New Roman"/>
      <w:color w:val="000000"/>
      <w:sz w:val="24"/>
      <w:szCs w:val="20"/>
      <w:u w:val="single"/>
      <w:lang w:eastAsia="hr-HR"/>
    </w:rPr>
  </w:style>
  <w:style w:type="paragraph" w:styleId="Opisslike">
    <w:name w:val="caption"/>
    <w:basedOn w:val="Normal"/>
    <w:next w:val="Normal"/>
    <w:qFormat/>
    <w:rsid w:val="00607974"/>
    <w:pPr>
      <w:spacing w:before="120" w:after="120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hr-HR"/>
    </w:rPr>
  </w:style>
  <w:style w:type="paragraph" w:styleId="Kartadokumenta">
    <w:name w:val="Document Map"/>
    <w:basedOn w:val="Normal"/>
    <w:link w:val="KartadokumentaChar"/>
    <w:semiHidden/>
    <w:rsid w:val="00607974"/>
    <w:pPr>
      <w:shd w:val="clear" w:color="auto" w:fill="000080"/>
      <w:spacing w:after="0" w:line="240" w:lineRule="auto"/>
    </w:pPr>
    <w:rPr>
      <w:rFonts w:ascii="Tahoma" w:eastAsia="Times New Roman" w:hAnsi="Tahoma" w:cs="Times New Roman"/>
      <w:color w:val="000000"/>
      <w:sz w:val="24"/>
      <w:szCs w:val="20"/>
      <w:lang w:val="x-none" w:eastAsia="x-none"/>
    </w:rPr>
  </w:style>
  <w:style w:type="character" w:customStyle="1" w:styleId="KartadokumentaChar">
    <w:name w:val="Karta dokumenta Char"/>
    <w:basedOn w:val="Zadanifontodlomka"/>
    <w:link w:val="Kartadokumenta"/>
    <w:semiHidden/>
    <w:rsid w:val="00607974"/>
    <w:rPr>
      <w:rFonts w:ascii="Tahoma" w:eastAsia="Times New Roman" w:hAnsi="Tahoma" w:cs="Times New Roman"/>
      <w:color w:val="000000"/>
      <w:sz w:val="24"/>
      <w:szCs w:val="20"/>
      <w:shd w:val="clear" w:color="auto" w:fill="000080"/>
      <w:lang w:val="x-none" w:eastAsia="x-none"/>
    </w:rPr>
  </w:style>
  <w:style w:type="paragraph" w:customStyle="1" w:styleId="BodyTextIndent3uvlaka3">
    <w:name w:val="Body Text Indent 3.uvlaka 3"/>
    <w:basedOn w:val="Normal"/>
    <w:rsid w:val="0060797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numbering" w:customStyle="1" w:styleId="Bezpopisa3">
    <w:name w:val="Bez popisa3"/>
    <w:next w:val="Bezpopisa"/>
    <w:uiPriority w:val="99"/>
    <w:semiHidden/>
    <w:rsid w:val="00607974"/>
  </w:style>
  <w:style w:type="table" w:customStyle="1" w:styleId="Reetkatablice1">
    <w:name w:val="Rešetka tablice1"/>
    <w:basedOn w:val="Obinatablica"/>
    <w:next w:val="Reetkatablice"/>
    <w:rsid w:val="006079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12">
    <w:name w:val="Bez popisa12"/>
    <w:next w:val="Bezpopisa"/>
    <w:semiHidden/>
    <w:rsid w:val="00607974"/>
  </w:style>
  <w:style w:type="numbering" w:customStyle="1" w:styleId="Bezpopisa21">
    <w:name w:val="Bez popisa21"/>
    <w:next w:val="Bezpopisa"/>
    <w:semiHidden/>
    <w:rsid w:val="00607974"/>
  </w:style>
  <w:style w:type="numbering" w:customStyle="1" w:styleId="Bezpopisa4">
    <w:name w:val="Bez popisa4"/>
    <w:next w:val="Bezpopisa"/>
    <w:uiPriority w:val="99"/>
    <w:semiHidden/>
    <w:rsid w:val="00CE54E5"/>
  </w:style>
  <w:style w:type="table" w:customStyle="1" w:styleId="Stil">
    <w:name w:val="Stil"/>
    <w:rsid w:val="00CE54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popisa5">
    <w:name w:val="Bez popisa5"/>
    <w:next w:val="Bezpopisa"/>
    <w:uiPriority w:val="99"/>
    <w:semiHidden/>
    <w:rsid w:val="00E12BAC"/>
  </w:style>
  <w:style w:type="paragraph" w:styleId="Odlomakpopisa">
    <w:name w:val="List Paragraph"/>
    <w:basedOn w:val="Normal"/>
    <w:uiPriority w:val="34"/>
    <w:qFormat/>
    <w:rsid w:val="009B7F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B2261-663E-41B0-BACB-B7B454F5F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16</Pages>
  <Words>3861</Words>
  <Characters>22009</Characters>
  <Application>Microsoft Office Word</Application>
  <DocSecurity>0</DocSecurity>
  <Lines>183</Lines>
  <Paragraphs>51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Pfaf</dc:creator>
  <cp:lastModifiedBy>Dubravka Pongrac</cp:lastModifiedBy>
  <cp:revision>24</cp:revision>
  <cp:lastPrinted>2016-08-01T11:31:00Z</cp:lastPrinted>
  <dcterms:created xsi:type="dcterms:W3CDTF">2016-07-28T17:09:00Z</dcterms:created>
  <dcterms:modified xsi:type="dcterms:W3CDTF">2016-08-01T11:34:00Z</dcterms:modified>
</cp:coreProperties>
</file>