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6403"/>
        <w:gridCol w:w="1527"/>
      </w:tblGrid>
      <w:tr w:rsidR="00E20DD0" w:rsidTr="00C34D75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0DD0" w:rsidRDefault="00E20DD0" w:rsidP="00C34D75">
            <w:pPr>
              <w:rPr>
                <w:sz w:val="96"/>
                <w:szCs w:val="96"/>
                <w:lang w:eastAsia="en-US"/>
              </w:rPr>
            </w:pPr>
            <w:r w:rsidRPr="009B4D5C">
              <w:rPr>
                <w:rFonts w:eastAsia="Calibri"/>
                <w:sz w:val="96"/>
                <w:szCs w:val="96"/>
                <w:lang w:eastAsia="en-US"/>
              </w:rPr>
              <w:object w:dxaOrig="2631" w:dyaOrig="34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8" o:title="" gain="72818f"/>
                </v:shape>
                <o:OLEObject Type="Embed" ProgID="CorelDRAW.Graphic.9" ShapeID="_x0000_i1025" DrawAspect="Content" ObjectID="_1419837271" r:id="rId9"/>
              </w:objec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0DD0" w:rsidRDefault="00E20DD0" w:rsidP="00C34D75">
            <w:pPr>
              <w:jc w:val="center"/>
              <w:rPr>
                <w:rFonts w:eastAsia="Calibri"/>
                <w:b/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Službeni glasnik</w:t>
            </w:r>
          </w:p>
          <w:p w:rsidR="00E20DD0" w:rsidRDefault="00E20DD0" w:rsidP="00C34D75">
            <w:pPr>
              <w:jc w:val="center"/>
              <w:rPr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0DD0" w:rsidRDefault="00E20DD0" w:rsidP="00C34D75">
            <w:pPr>
              <w:spacing w:after="200"/>
              <w:rPr>
                <w:sz w:val="72"/>
                <w:szCs w:val="72"/>
                <w:lang w:eastAsia="en-US"/>
              </w:rPr>
            </w:pPr>
          </w:p>
        </w:tc>
      </w:tr>
      <w:tr w:rsidR="00E20DD0" w:rsidTr="00C34D7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D0" w:rsidRDefault="00E20DD0" w:rsidP="00C34D75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20DD0" w:rsidRDefault="00E20DD0" w:rsidP="00C34D75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Godina XVIII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D0" w:rsidRDefault="00E20DD0" w:rsidP="00C34D7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20DD0" w:rsidRDefault="00E20DD0" w:rsidP="00C34D7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Antunovac, 31.12.2012. godine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D0" w:rsidRDefault="00E20DD0" w:rsidP="00C34D7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20DD0" w:rsidRDefault="00E20DD0" w:rsidP="00C34D7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Broj 17</w:t>
            </w:r>
          </w:p>
        </w:tc>
      </w:tr>
    </w:tbl>
    <w:p w:rsidR="00C34D75" w:rsidRDefault="00C34D75" w:rsidP="00B1578D">
      <w:pPr>
        <w:rPr>
          <w:sz w:val="24"/>
          <w:szCs w:val="24"/>
        </w:rPr>
      </w:pPr>
    </w:p>
    <w:p w:rsidR="00FB22CA" w:rsidRDefault="00FB22CA" w:rsidP="00FB22CA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SADRŽAJ</w:t>
      </w:r>
    </w:p>
    <w:p w:rsidR="00782D44" w:rsidRDefault="00782D44" w:rsidP="00FB22CA">
      <w:pPr>
        <w:jc w:val="center"/>
        <w:rPr>
          <w:b/>
          <w:i/>
          <w:sz w:val="24"/>
          <w:szCs w:val="24"/>
        </w:rPr>
      </w:pPr>
    </w:p>
    <w:p w:rsidR="007D2372" w:rsidRDefault="007D2372" w:rsidP="00782D44">
      <w:pPr>
        <w:rPr>
          <w:b/>
          <w:i/>
          <w:sz w:val="24"/>
          <w:szCs w:val="24"/>
          <w:u w:val="single"/>
        </w:rPr>
        <w:sectPr w:rsidR="007D2372" w:rsidSect="00F34FD5">
          <w:footerReference w:type="default" r:id="rId10"/>
          <w:pgSz w:w="11906" w:h="16838"/>
          <w:pgMar w:top="1134" w:right="1134" w:bottom="1134" w:left="1134" w:header="709" w:footer="709" w:gutter="0"/>
          <w:pgNumType w:start="521"/>
          <w:cols w:space="708"/>
          <w:docGrid w:linePitch="360"/>
        </w:sectPr>
      </w:pPr>
    </w:p>
    <w:p w:rsidR="00782D44" w:rsidRDefault="00782D44" w:rsidP="007D2372">
      <w:pPr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lastRenderedPageBreak/>
        <w:t xml:space="preserve">AKTI OPĆINSKOG NAČELNIKA   </w:t>
      </w:r>
      <w:r w:rsidR="00EC5AAF">
        <w:rPr>
          <w:b/>
          <w:i/>
          <w:sz w:val="24"/>
          <w:szCs w:val="24"/>
          <w:u w:val="single"/>
        </w:rPr>
        <w:t xml:space="preserve">     </w:t>
      </w:r>
      <w:r>
        <w:rPr>
          <w:b/>
          <w:i/>
          <w:sz w:val="24"/>
          <w:szCs w:val="24"/>
          <w:u w:val="single"/>
        </w:rPr>
        <w:t xml:space="preserve">  Str. </w:t>
      </w:r>
    </w:p>
    <w:p w:rsidR="00782D44" w:rsidRDefault="00782D44" w:rsidP="007D23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409. Odluka o nabavi </w:t>
      </w:r>
      <w:proofErr w:type="spellStart"/>
      <w:r>
        <w:rPr>
          <w:sz w:val="24"/>
          <w:szCs w:val="24"/>
        </w:rPr>
        <w:t>catering</w:t>
      </w:r>
      <w:proofErr w:type="spellEnd"/>
      <w:r>
        <w:rPr>
          <w:sz w:val="24"/>
          <w:szCs w:val="24"/>
        </w:rPr>
        <w:t xml:space="preserve"> usluge za domjenak</w:t>
      </w:r>
      <w:r w:rsidR="003150A5">
        <w:rPr>
          <w:sz w:val="24"/>
          <w:szCs w:val="24"/>
        </w:rPr>
        <w:t>…………………………………521</w:t>
      </w:r>
    </w:p>
    <w:p w:rsidR="00782D44" w:rsidRDefault="00782D44" w:rsidP="007D2372">
      <w:pPr>
        <w:jc w:val="both"/>
        <w:rPr>
          <w:sz w:val="24"/>
          <w:szCs w:val="24"/>
        </w:rPr>
      </w:pPr>
      <w:r>
        <w:rPr>
          <w:sz w:val="24"/>
          <w:szCs w:val="24"/>
        </w:rPr>
        <w:t>410. Odluka o nabavi zastava</w:t>
      </w:r>
      <w:r w:rsidR="003150A5">
        <w:rPr>
          <w:sz w:val="24"/>
          <w:szCs w:val="24"/>
        </w:rPr>
        <w:t>……………522</w:t>
      </w:r>
    </w:p>
    <w:p w:rsidR="00782D44" w:rsidRDefault="00782D44" w:rsidP="007D2372">
      <w:pPr>
        <w:jc w:val="both"/>
        <w:rPr>
          <w:sz w:val="24"/>
          <w:szCs w:val="24"/>
        </w:rPr>
      </w:pPr>
      <w:r>
        <w:rPr>
          <w:sz w:val="24"/>
          <w:szCs w:val="24"/>
        </w:rPr>
        <w:t>411. Odluka o nabavi božićnih drvaca</w:t>
      </w:r>
      <w:r w:rsidR="003150A5">
        <w:rPr>
          <w:sz w:val="24"/>
          <w:szCs w:val="24"/>
        </w:rPr>
        <w:t>…...522</w:t>
      </w:r>
    </w:p>
    <w:p w:rsidR="00782D44" w:rsidRDefault="00782D44" w:rsidP="007D2372">
      <w:pPr>
        <w:jc w:val="both"/>
        <w:rPr>
          <w:sz w:val="24"/>
          <w:szCs w:val="24"/>
        </w:rPr>
      </w:pPr>
      <w:r>
        <w:rPr>
          <w:sz w:val="24"/>
          <w:szCs w:val="24"/>
        </w:rPr>
        <w:t>412. Odluka o isplati Božićnice djelatnicima Općine Antunovac</w:t>
      </w:r>
      <w:r w:rsidR="003150A5">
        <w:rPr>
          <w:sz w:val="24"/>
          <w:szCs w:val="24"/>
        </w:rPr>
        <w:t>………………………..523</w:t>
      </w:r>
    </w:p>
    <w:p w:rsidR="00782D44" w:rsidRDefault="00782D44" w:rsidP="007D2372">
      <w:pPr>
        <w:jc w:val="both"/>
        <w:rPr>
          <w:sz w:val="24"/>
          <w:szCs w:val="24"/>
        </w:rPr>
      </w:pPr>
      <w:r>
        <w:rPr>
          <w:sz w:val="24"/>
          <w:szCs w:val="24"/>
        </w:rPr>
        <w:t>413. Odluka o oslobađanju od plaćanja komunalnog doprinosa Općine Antunovac za zgradu DVD-a Antunovac – dva spremišta i garaža na k.č.br. 515 k.o. Antunovac u Antunovcu</w:t>
      </w:r>
      <w:r w:rsidR="003150A5">
        <w:rPr>
          <w:sz w:val="24"/>
          <w:szCs w:val="24"/>
        </w:rPr>
        <w:t>………………………………..523</w:t>
      </w:r>
    </w:p>
    <w:p w:rsidR="00782D44" w:rsidRDefault="00782D44" w:rsidP="007D2372">
      <w:pPr>
        <w:jc w:val="both"/>
        <w:rPr>
          <w:sz w:val="24"/>
          <w:szCs w:val="24"/>
        </w:rPr>
      </w:pPr>
      <w:r>
        <w:rPr>
          <w:sz w:val="24"/>
          <w:szCs w:val="24"/>
        </w:rPr>
        <w:t>414. Odluka o nabavi i ugradbi inventara za VW transporter</w:t>
      </w:r>
      <w:r w:rsidR="003150A5">
        <w:rPr>
          <w:sz w:val="24"/>
          <w:szCs w:val="24"/>
        </w:rPr>
        <w:t>…………………………...523</w:t>
      </w:r>
    </w:p>
    <w:p w:rsidR="00782D44" w:rsidRDefault="00782D44" w:rsidP="007D237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415. </w:t>
      </w:r>
      <w:r w:rsidRPr="007D2372">
        <w:rPr>
          <w:sz w:val="24"/>
          <w:szCs w:val="24"/>
        </w:rPr>
        <w:t>Odluka o preraspodjeli sredstava planiranih u Proračunu Općine Antunovac za 2012. godinu</w:t>
      </w:r>
      <w:r w:rsidR="003150A5">
        <w:rPr>
          <w:sz w:val="24"/>
          <w:szCs w:val="24"/>
        </w:rPr>
        <w:t>……………………………...525</w:t>
      </w:r>
    </w:p>
    <w:p w:rsidR="00782D44" w:rsidRDefault="00782D44" w:rsidP="007D2372">
      <w:pPr>
        <w:jc w:val="both"/>
        <w:rPr>
          <w:sz w:val="24"/>
          <w:szCs w:val="24"/>
        </w:rPr>
      </w:pPr>
      <w:r>
        <w:rPr>
          <w:sz w:val="24"/>
          <w:szCs w:val="24"/>
        </w:rPr>
        <w:t>416. Odluka o popisu imovine, obveza i potraživanja</w:t>
      </w:r>
      <w:r w:rsidR="003150A5">
        <w:rPr>
          <w:sz w:val="24"/>
          <w:szCs w:val="24"/>
        </w:rPr>
        <w:t>………………………………529</w:t>
      </w:r>
    </w:p>
    <w:p w:rsidR="00782D44" w:rsidRDefault="00782D44" w:rsidP="007D2372">
      <w:pPr>
        <w:jc w:val="both"/>
        <w:rPr>
          <w:sz w:val="24"/>
          <w:szCs w:val="24"/>
        </w:rPr>
      </w:pPr>
      <w:r>
        <w:rPr>
          <w:sz w:val="24"/>
          <w:szCs w:val="24"/>
        </w:rPr>
        <w:t>417. Odluka o darivanju slike sa Slikarske kolonije</w:t>
      </w:r>
      <w:r w:rsidR="003150A5">
        <w:rPr>
          <w:sz w:val="24"/>
          <w:szCs w:val="24"/>
        </w:rPr>
        <w:t>…………………………………...529</w:t>
      </w:r>
    </w:p>
    <w:p w:rsidR="00782D44" w:rsidRDefault="00782D44" w:rsidP="007D23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418. Odluka o nabavi </w:t>
      </w:r>
      <w:proofErr w:type="spellStart"/>
      <w:r>
        <w:rPr>
          <w:sz w:val="24"/>
          <w:szCs w:val="24"/>
        </w:rPr>
        <w:t>Basic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Linux</w:t>
      </w:r>
      <w:proofErr w:type="spellEnd"/>
      <w:r>
        <w:rPr>
          <w:sz w:val="24"/>
          <w:szCs w:val="24"/>
        </w:rPr>
        <w:t xml:space="preserve"> Internet </w:t>
      </w:r>
      <w:proofErr w:type="spellStart"/>
      <w:r>
        <w:rPr>
          <w:sz w:val="24"/>
          <w:szCs w:val="24"/>
        </w:rPr>
        <w:t>hosting</w:t>
      </w:r>
      <w:proofErr w:type="spellEnd"/>
      <w:r>
        <w:rPr>
          <w:sz w:val="24"/>
          <w:szCs w:val="24"/>
        </w:rPr>
        <w:t xml:space="preserve"> paketa</w:t>
      </w:r>
      <w:r w:rsidR="003150A5">
        <w:rPr>
          <w:sz w:val="24"/>
          <w:szCs w:val="24"/>
        </w:rPr>
        <w:t>…………………………….530</w:t>
      </w:r>
    </w:p>
    <w:p w:rsidR="00782D44" w:rsidRDefault="00782D44" w:rsidP="007D2372">
      <w:pPr>
        <w:jc w:val="both"/>
        <w:rPr>
          <w:sz w:val="24"/>
          <w:szCs w:val="24"/>
        </w:rPr>
      </w:pPr>
      <w:r>
        <w:rPr>
          <w:sz w:val="24"/>
          <w:szCs w:val="24"/>
        </w:rPr>
        <w:t>419. Plan prijma u službu Jedinstvenog upravnog odjela i Vlastitog pogona Općine Antunovac za 2013. godinu</w:t>
      </w:r>
      <w:r w:rsidR="003150A5">
        <w:rPr>
          <w:sz w:val="24"/>
          <w:szCs w:val="24"/>
        </w:rPr>
        <w:t>………………530</w:t>
      </w:r>
    </w:p>
    <w:p w:rsidR="00782D44" w:rsidRDefault="00783ED1" w:rsidP="007D23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420. Odluka o objavi oglasa za prodaju kombi vozila Renault </w:t>
      </w:r>
      <w:proofErr w:type="spellStart"/>
      <w:r>
        <w:rPr>
          <w:sz w:val="24"/>
          <w:szCs w:val="24"/>
        </w:rPr>
        <w:t>Trafic</w:t>
      </w:r>
      <w:proofErr w:type="spellEnd"/>
      <w:r>
        <w:rPr>
          <w:sz w:val="24"/>
          <w:szCs w:val="24"/>
        </w:rPr>
        <w:t xml:space="preserve"> prikupljanjem ponuda</w:t>
      </w:r>
      <w:r w:rsidR="003150A5">
        <w:rPr>
          <w:sz w:val="24"/>
          <w:szCs w:val="24"/>
        </w:rPr>
        <w:t>……………………………………531</w:t>
      </w:r>
    </w:p>
    <w:p w:rsidR="007D2372" w:rsidRDefault="00783ED1" w:rsidP="007D2372">
      <w:pPr>
        <w:jc w:val="both"/>
        <w:rPr>
          <w:sz w:val="24"/>
          <w:szCs w:val="24"/>
        </w:rPr>
        <w:sectPr w:rsidR="007D2372" w:rsidSect="007D2372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>
        <w:rPr>
          <w:sz w:val="24"/>
          <w:szCs w:val="24"/>
        </w:rPr>
        <w:t>421. Plan nabave za 2013. godinu</w:t>
      </w:r>
      <w:r w:rsidR="003150A5">
        <w:rPr>
          <w:sz w:val="24"/>
          <w:szCs w:val="24"/>
        </w:rPr>
        <w:t>………..532</w:t>
      </w:r>
    </w:p>
    <w:p w:rsidR="00783ED1" w:rsidRDefault="00783ED1" w:rsidP="00782D44">
      <w:pPr>
        <w:rPr>
          <w:sz w:val="24"/>
          <w:szCs w:val="24"/>
        </w:rPr>
      </w:pPr>
    </w:p>
    <w:p w:rsidR="00783ED1" w:rsidRDefault="00783ED1" w:rsidP="00782D44">
      <w:pPr>
        <w:rPr>
          <w:sz w:val="24"/>
          <w:szCs w:val="24"/>
        </w:rPr>
      </w:pPr>
      <w:r>
        <w:rPr>
          <w:sz w:val="24"/>
          <w:szCs w:val="24"/>
        </w:rPr>
        <w:t xml:space="preserve">******************************************************************************** </w:t>
      </w:r>
    </w:p>
    <w:p w:rsidR="007D2372" w:rsidRDefault="007D2372" w:rsidP="00782D44">
      <w:pPr>
        <w:rPr>
          <w:sz w:val="24"/>
          <w:szCs w:val="24"/>
        </w:rPr>
        <w:sectPr w:rsidR="007D2372" w:rsidSect="007D2372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83ED1" w:rsidRDefault="00783ED1" w:rsidP="00782D4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409. </w:t>
      </w:r>
    </w:p>
    <w:p w:rsidR="00783ED1" w:rsidRPr="00783ED1" w:rsidRDefault="00783ED1" w:rsidP="00783ED1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783ED1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21. prosinca 2012. godine, donosi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jc w:val="center"/>
        <w:rPr>
          <w:b/>
          <w:sz w:val="36"/>
          <w:szCs w:val="36"/>
        </w:rPr>
      </w:pPr>
      <w:r w:rsidRPr="00783ED1">
        <w:rPr>
          <w:b/>
          <w:sz w:val="36"/>
          <w:szCs w:val="36"/>
        </w:rPr>
        <w:t>ODLUKU</w:t>
      </w:r>
    </w:p>
    <w:p w:rsidR="00783ED1" w:rsidRPr="00783ED1" w:rsidRDefault="00783ED1" w:rsidP="00783ED1">
      <w:pPr>
        <w:jc w:val="center"/>
        <w:rPr>
          <w:sz w:val="24"/>
        </w:rPr>
      </w:pPr>
      <w:r w:rsidRPr="00783ED1">
        <w:rPr>
          <w:b/>
          <w:sz w:val="24"/>
          <w:szCs w:val="24"/>
        </w:rPr>
        <w:t xml:space="preserve">o nabavi </w:t>
      </w:r>
      <w:proofErr w:type="spellStart"/>
      <w:r w:rsidRPr="00783ED1">
        <w:rPr>
          <w:b/>
          <w:sz w:val="24"/>
          <w:szCs w:val="24"/>
        </w:rPr>
        <w:t>catering</w:t>
      </w:r>
      <w:proofErr w:type="spellEnd"/>
      <w:r w:rsidRPr="00783ED1">
        <w:rPr>
          <w:b/>
          <w:sz w:val="24"/>
          <w:szCs w:val="24"/>
        </w:rPr>
        <w:t xml:space="preserve"> usluge za domjenak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jc w:val="center"/>
        <w:rPr>
          <w:sz w:val="24"/>
        </w:rPr>
      </w:pPr>
      <w:r w:rsidRPr="00783ED1">
        <w:rPr>
          <w:sz w:val="24"/>
        </w:rPr>
        <w:t>Članak 1.</w:t>
      </w:r>
    </w:p>
    <w:p w:rsidR="00783ED1" w:rsidRPr="00783ED1" w:rsidRDefault="00783ED1" w:rsidP="00783ED1">
      <w:pPr>
        <w:jc w:val="center"/>
        <w:rPr>
          <w:sz w:val="24"/>
        </w:rPr>
      </w:pPr>
      <w:r w:rsidRPr="00783ED1">
        <w:rPr>
          <w:sz w:val="24"/>
        </w:rPr>
        <w:tab/>
      </w:r>
      <w:r w:rsidRPr="00783ED1">
        <w:rPr>
          <w:sz w:val="24"/>
        </w:rPr>
        <w:tab/>
      </w: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  <w:r w:rsidRPr="00783ED1">
        <w:rPr>
          <w:sz w:val="24"/>
        </w:rPr>
        <w:tab/>
        <w:t>Naručitelj usluge: OPĆINA ANTUNOVAC, Antunovac, B. Radića 4, OIB 30812410980, a evidencijski broj nabave je 09/12.</w:t>
      </w:r>
    </w:p>
    <w:p w:rsidR="00783ED1" w:rsidRPr="00783ED1" w:rsidRDefault="00783ED1" w:rsidP="00783ED1">
      <w:pPr>
        <w:jc w:val="both"/>
        <w:rPr>
          <w:sz w:val="24"/>
        </w:rPr>
      </w:pPr>
      <w:r w:rsidRPr="00783ED1">
        <w:rPr>
          <w:sz w:val="24"/>
        </w:rPr>
        <w:tab/>
        <w:t xml:space="preserve">Odgovorna osoba naručitelja je Ivan </w:t>
      </w:r>
      <w:proofErr w:type="spellStart"/>
      <w:r w:rsidRPr="00783ED1">
        <w:rPr>
          <w:sz w:val="24"/>
        </w:rPr>
        <w:t>Anušić</w:t>
      </w:r>
      <w:proofErr w:type="spellEnd"/>
      <w:r w:rsidRPr="00783ED1">
        <w:rPr>
          <w:sz w:val="24"/>
        </w:rPr>
        <w:t>, Općinski načelnik Općine Antunovac.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  <w:r w:rsidRPr="00783ED1">
        <w:rPr>
          <w:sz w:val="24"/>
        </w:rPr>
        <w:t>Članak 2.</w:t>
      </w:r>
    </w:p>
    <w:p w:rsidR="00783ED1" w:rsidRPr="00783ED1" w:rsidRDefault="00783ED1" w:rsidP="00783ED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  <w:r w:rsidRPr="00783ED1">
        <w:rPr>
          <w:sz w:val="24"/>
        </w:rPr>
        <w:tab/>
        <w:t xml:space="preserve"> Predmet nabave je: </w:t>
      </w:r>
      <w:proofErr w:type="spellStart"/>
      <w:r w:rsidRPr="00783ED1">
        <w:rPr>
          <w:sz w:val="24"/>
        </w:rPr>
        <w:t>catering</w:t>
      </w:r>
      <w:proofErr w:type="spellEnd"/>
      <w:r w:rsidRPr="00783ED1">
        <w:rPr>
          <w:sz w:val="24"/>
        </w:rPr>
        <w:t xml:space="preserve"> usluge za domjenak.</w:t>
      </w: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  <w:r w:rsidRPr="00783ED1">
        <w:rPr>
          <w:sz w:val="24"/>
        </w:rPr>
        <w:t>Članak 3.</w:t>
      </w: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</w:p>
    <w:p w:rsidR="00783ED1" w:rsidRPr="00783ED1" w:rsidRDefault="00783ED1" w:rsidP="00783ED1">
      <w:pPr>
        <w:ind w:firstLine="720"/>
        <w:jc w:val="both"/>
        <w:rPr>
          <w:sz w:val="24"/>
        </w:rPr>
      </w:pPr>
      <w:r w:rsidRPr="00783ED1">
        <w:rPr>
          <w:sz w:val="24"/>
        </w:rPr>
        <w:t xml:space="preserve">Pristigla je ponuda NOVA FURCA d.o.o., Vinkovačka 2, Osijek  u iznosu od 3.900,00 kn bez PDV-a.  </w:t>
      </w:r>
    </w:p>
    <w:p w:rsidR="00783ED1" w:rsidRPr="00783ED1" w:rsidRDefault="00783ED1" w:rsidP="00783ED1">
      <w:pPr>
        <w:tabs>
          <w:tab w:val="num" w:pos="0"/>
        </w:tabs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  <w:r w:rsidRPr="00783ED1">
        <w:rPr>
          <w:sz w:val="24"/>
        </w:rPr>
        <w:t>Članak 4.</w:t>
      </w: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  <w:r w:rsidRPr="00783ED1">
        <w:rPr>
          <w:sz w:val="24"/>
        </w:rPr>
        <w:tab/>
        <w:t xml:space="preserve">Sredstva za plaćanje nabave osigurana su u Proračunu Općine Antunovac za 2012. godinu sa pozicije R022 Reprezentacija.  </w:t>
      </w: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</w:p>
    <w:p w:rsidR="00783ED1" w:rsidRPr="00783ED1" w:rsidRDefault="00783ED1" w:rsidP="00783ED1">
      <w:pPr>
        <w:jc w:val="center"/>
        <w:rPr>
          <w:sz w:val="24"/>
        </w:rPr>
      </w:pPr>
      <w:r w:rsidRPr="00783ED1">
        <w:rPr>
          <w:sz w:val="24"/>
        </w:rPr>
        <w:t>Članak 5.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jc w:val="both"/>
        <w:rPr>
          <w:sz w:val="24"/>
        </w:rPr>
      </w:pPr>
      <w:r w:rsidRPr="00783ED1">
        <w:rPr>
          <w:sz w:val="24"/>
        </w:rPr>
        <w:tab/>
        <w:t>Ova Odluka stupa na snagu danom donošenja i objavit će se u «Službenom glasniku Općine Antunovac».</w:t>
      </w:r>
    </w:p>
    <w:p w:rsidR="00783ED1" w:rsidRPr="00783ED1" w:rsidRDefault="00783ED1" w:rsidP="00783ED1">
      <w:pPr>
        <w:jc w:val="both"/>
        <w:rPr>
          <w:sz w:val="24"/>
          <w:szCs w:val="24"/>
        </w:rPr>
      </w:pPr>
    </w:p>
    <w:p w:rsidR="00783ED1" w:rsidRPr="00783ED1" w:rsidRDefault="00783ED1" w:rsidP="00783ED1">
      <w:pPr>
        <w:jc w:val="both"/>
        <w:rPr>
          <w:sz w:val="24"/>
          <w:szCs w:val="24"/>
        </w:rPr>
      </w:pPr>
      <w:r w:rsidRPr="00783ED1">
        <w:rPr>
          <w:sz w:val="24"/>
          <w:szCs w:val="24"/>
        </w:rPr>
        <w:lastRenderedPageBreak/>
        <w:t>KLASA: 333-01/12-01/07</w:t>
      </w:r>
    </w:p>
    <w:p w:rsidR="00783ED1" w:rsidRPr="00783ED1" w:rsidRDefault="00783ED1" w:rsidP="00783ED1">
      <w:pPr>
        <w:jc w:val="both"/>
        <w:rPr>
          <w:sz w:val="24"/>
          <w:szCs w:val="24"/>
        </w:rPr>
      </w:pPr>
      <w:r w:rsidRPr="00783ED1">
        <w:rPr>
          <w:sz w:val="24"/>
          <w:szCs w:val="24"/>
        </w:rPr>
        <w:t>URBROJ: 2158/02-01-12-2</w:t>
      </w:r>
    </w:p>
    <w:p w:rsidR="00783ED1" w:rsidRPr="00783ED1" w:rsidRDefault="00783ED1" w:rsidP="00783ED1">
      <w:pPr>
        <w:rPr>
          <w:sz w:val="24"/>
          <w:szCs w:val="24"/>
        </w:rPr>
      </w:pPr>
      <w:r w:rsidRPr="00783ED1">
        <w:rPr>
          <w:sz w:val="24"/>
          <w:szCs w:val="24"/>
        </w:rPr>
        <w:t xml:space="preserve">U Antunovcu, 21. prosinca 2012. godine </w:t>
      </w:r>
    </w:p>
    <w:p w:rsidR="00783ED1" w:rsidRPr="00783ED1" w:rsidRDefault="00783ED1" w:rsidP="00783ED1">
      <w:pPr>
        <w:rPr>
          <w:sz w:val="24"/>
        </w:rPr>
      </w:pPr>
      <w:r w:rsidRPr="00783ED1">
        <w:rPr>
          <w:sz w:val="24"/>
        </w:rPr>
        <w:t>Općinski načelnik</w:t>
      </w:r>
    </w:p>
    <w:p w:rsidR="00783ED1" w:rsidRDefault="00783ED1" w:rsidP="00783ED1">
      <w:pPr>
        <w:rPr>
          <w:sz w:val="24"/>
        </w:rPr>
      </w:pPr>
      <w:r w:rsidRPr="00783ED1">
        <w:rPr>
          <w:sz w:val="24"/>
        </w:rPr>
        <w:t xml:space="preserve">Ivan </w:t>
      </w:r>
      <w:proofErr w:type="spellStart"/>
      <w:r w:rsidRPr="00783ED1">
        <w:rPr>
          <w:sz w:val="24"/>
        </w:rPr>
        <w:t>Anušić</w:t>
      </w:r>
      <w:proofErr w:type="spellEnd"/>
    </w:p>
    <w:p w:rsidR="007D2372" w:rsidRDefault="007D2372" w:rsidP="00783ED1">
      <w:pPr>
        <w:rPr>
          <w:sz w:val="24"/>
        </w:rPr>
      </w:pPr>
    </w:p>
    <w:p w:rsidR="00783ED1" w:rsidRDefault="00783ED1" w:rsidP="00783ED1">
      <w:pPr>
        <w:rPr>
          <w:sz w:val="24"/>
        </w:rPr>
      </w:pPr>
      <w:r>
        <w:rPr>
          <w:sz w:val="24"/>
        </w:rPr>
        <w:t xml:space="preserve">410. </w:t>
      </w:r>
    </w:p>
    <w:p w:rsidR="00783ED1" w:rsidRPr="00783ED1" w:rsidRDefault="00783ED1" w:rsidP="00783ED1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783ED1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21. prosinca 2012. godine, donosi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jc w:val="center"/>
        <w:rPr>
          <w:b/>
          <w:sz w:val="36"/>
          <w:szCs w:val="36"/>
        </w:rPr>
      </w:pPr>
      <w:r w:rsidRPr="00783ED1">
        <w:rPr>
          <w:b/>
          <w:sz w:val="36"/>
          <w:szCs w:val="36"/>
        </w:rPr>
        <w:t>ODLUKU</w:t>
      </w:r>
    </w:p>
    <w:p w:rsidR="00783ED1" w:rsidRPr="00783ED1" w:rsidRDefault="00783ED1" w:rsidP="00783ED1">
      <w:pPr>
        <w:jc w:val="center"/>
        <w:rPr>
          <w:b/>
          <w:sz w:val="24"/>
          <w:szCs w:val="24"/>
        </w:rPr>
      </w:pPr>
      <w:r w:rsidRPr="00783ED1">
        <w:rPr>
          <w:b/>
          <w:sz w:val="24"/>
          <w:szCs w:val="24"/>
        </w:rPr>
        <w:t>o nabavi zastava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jc w:val="center"/>
        <w:rPr>
          <w:sz w:val="24"/>
        </w:rPr>
      </w:pPr>
      <w:r w:rsidRPr="00783ED1">
        <w:rPr>
          <w:sz w:val="24"/>
        </w:rPr>
        <w:t>Članak 1.</w:t>
      </w:r>
    </w:p>
    <w:p w:rsidR="00783ED1" w:rsidRPr="00783ED1" w:rsidRDefault="00783ED1" w:rsidP="00783ED1">
      <w:pPr>
        <w:jc w:val="center"/>
        <w:rPr>
          <w:sz w:val="24"/>
        </w:rPr>
      </w:pPr>
      <w:r w:rsidRPr="00783ED1">
        <w:rPr>
          <w:sz w:val="24"/>
        </w:rPr>
        <w:tab/>
      </w:r>
      <w:r w:rsidRPr="00783ED1">
        <w:rPr>
          <w:sz w:val="24"/>
        </w:rPr>
        <w:tab/>
      </w: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  <w:r w:rsidRPr="00783ED1">
        <w:rPr>
          <w:sz w:val="24"/>
        </w:rPr>
        <w:tab/>
        <w:t>Naručitelj usluge: OPĆINA ANTUNOVAC, Antunovac, B. Radića 4, OIB 30812410980, a evidencijski broj nabave je 08/12.</w:t>
      </w:r>
    </w:p>
    <w:p w:rsidR="00783ED1" w:rsidRPr="00783ED1" w:rsidRDefault="00783ED1" w:rsidP="00783ED1">
      <w:pPr>
        <w:jc w:val="both"/>
        <w:rPr>
          <w:sz w:val="24"/>
        </w:rPr>
      </w:pPr>
      <w:r w:rsidRPr="00783ED1">
        <w:rPr>
          <w:sz w:val="24"/>
        </w:rPr>
        <w:tab/>
        <w:t xml:space="preserve">Odgovorna osoba naručitelja je Ivan </w:t>
      </w:r>
      <w:proofErr w:type="spellStart"/>
      <w:r w:rsidRPr="00783ED1">
        <w:rPr>
          <w:sz w:val="24"/>
        </w:rPr>
        <w:t>Anušić</w:t>
      </w:r>
      <w:proofErr w:type="spellEnd"/>
      <w:r w:rsidRPr="00783ED1">
        <w:rPr>
          <w:sz w:val="24"/>
        </w:rPr>
        <w:t>, Općinski načelnik Općine Antunovac.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  <w:r w:rsidRPr="00783ED1">
        <w:rPr>
          <w:sz w:val="24"/>
        </w:rPr>
        <w:t>Članak 2.</w:t>
      </w:r>
    </w:p>
    <w:p w:rsidR="00783ED1" w:rsidRPr="00783ED1" w:rsidRDefault="00783ED1" w:rsidP="00783ED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  <w:r w:rsidRPr="00783ED1">
        <w:rPr>
          <w:sz w:val="24"/>
        </w:rPr>
        <w:tab/>
        <w:t xml:space="preserve"> Predmet nabave je: zastava.</w:t>
      </w: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  <w:r w:rsidRPr="00783ED1">
        <w:rPr>
          <w:sz w:val="24"/>
        </w:rPr>
        <w:t>Članak 3.</w:t>
      </w: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</w:p>
    <w:p w:rsidR="00783ED1" w:rsidRPr="00783ED1" w:rsidRDefault="00783ED1" w:rsidP="00783ED1">
      <w:pPr>
        <w:ind w:firstLine="720"/>
        <w:jc w:val="both"/>
        <w:rPr>
          <w:sz w:val="24"/>
        </w:rPr>
      </w:pPr>
      <w:r w:rsidRPr="00783ED1">
        <w:rPr>
          <w:sz w:val="24"/>
        </w:rPr>
        <w:t xml:space="preserve">Pristigla je ponuda TINTEX d.o.o., Opatijska 68, Osijek, u iznosu od 860,00 kn bez PDV-a.  </w:t>
      </w:r>
    </w:p>
    <w:p w:rsidR="00783ED1" w:rsidRPr="00783ED1" w:rsidRDefault="00783ED1" w:rsidP="00783ED1">
      <w:pPr>
        <w:tabs>
          <w:tab w:val="num" w:pos="0"/>
        </w:tabs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  <w:r w:rsidRPr="00783ED1">
        <w:rPr>
          <w:sz w:val="24"/>
        </w:rPr>
        <w:t>Članak 4.</w:t>
      </w: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  <w:r w:rsidRPr="00783ED1">
        <w:rPr>
          <w:sz w:val="24"/>
        </w:rPr>
        <w:tab/>
        <w:t xml:space="preserve">Sredstva za plaćanje nabave osigurana su u Proračunu Općine Antunovac za 2012. godinu sa pozicije R011 Sitan inventar.  </w:t>
      </w: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</w:p>
    <w:p w:rsidR="00783ED1" w:rsidRPr="00783ED1" w:rsidRDefault="00783ED1" w:rsidP="00783ED1">
      <w:pPr>
        <w:jc w:val="center"/>
        <w:rPr>
          <w:sz w:val="24"/>
        </w:rPr>
      </w:pPr>
      <w:r w:rsidRPr="00783ED1">
        <w:rPr>
          <w:sz w:val="24"/>
        </w:rPr>
        <w:t>Članak 5.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jc w:val="both"/>
        <w:rPr>
          <w:sz w:val="24"/>
        </w:rPr>
      </w:pPr>
      <w:r w:rsidRPr="00783ED1">
        <w:rPr>
          <w:sz w:val="24"/>
        </w:rPr>
        <w:tab/>
        <w:t>Ova Odluka stupa na snagu danom donošenja i objavit će se u «Službenom glasniku Općine Antunovac».</w:t>
      </w:r>
    </w:p>
    <w:p w:rsidR="00783ED1" w:rsidRPr="00783ED1" w:rsidRDefault="00783ED1" w:rsidP="00783ED1">
      <w:pPr>
        <w:jc w:val="both"/>
        <w:rPr>
          <w:sz w:val="24"/>
          <w:szCs w:val="24"/>
        </w:rPr>
      </w:pPr>
    </w:p>
    <w:p w:rsidR="00783ED1" w:rsidRPr="00783ED1" w:rsidRDefault="00783ED1" w:rsidP="00783ED1">
      <w:pPr>
        <w:jc w:val="both"/>
        <w:rPr>
          <w:sz w:val="24"/>
          <w:szCs w:val="24"/>
        </w:rPr>
      </w:pPr>
      <w:r w:rsidRPr="00783ED1">
        <w:rPr>
          <w:sz w:val="24"/>
          <w:szCs w:val="24"/>
        </w:rPr>
        <w:t>KLASA: 017-01/12-01/</w:t>
      </w:r>
      <w:proofErr w:type="spellStart"/>
      <w:r w:rsidRPr="00783ED1">
        <w:rPr>
          <w:sz w:val="24"/>
          <w:szCs w:val="24"/>
        </w:rPr>
        <w:t>01</w:t>
      </w:r>
      <w:proofErr w:type="spellEnd"/>
    </w:p>
    <w:p w:rsidR="00783ED1" w:rsidRPr="00783ED1" w:rsidRDefault="00783ED1" w:rsidP="00783ED1">
      <w:pPr>
        <w:jc w:val="both"/>
        <w:rPr>
          <w:sz w:val="24"/>
          <w:szCs w:val="24"/>
        </w:rPr>
      </w:pPr>
      <w:r w:rsidRPr="00783ED1">
        <w:rPr>
          <w:sz w:val="24"/>
          <w:szCs w:val="24"/>
        </w:rPr>
        <w:t>URBROJ: 2158/02-01-12-4</w:t>
      </w:r>
    </w:p>
    <w:p w:rsidR="00783ED1" w:rsidRPr="00783ED1" w:rsidRDefault="00783ED1" w:rsidP="00783ED1">
      <w:pPr>
        <w:rPr>
          <w:sz w:val="24"/>
          <w:szCs w:val="24"/>
        </w:rPr>
      </w:pPr>
      <w:r w:rsidRPr="00783ED1">
        <w:rPr>
          <w:sz w:val="24"/>
          <w:szCs w:val="24"/>
        </w:rPr>
        <w:lastRenderedPageBreak/>
        <w:t xml:space="preserve">U Antunovcu, 21. prosinca 2012. godine </w:t>
      </w:r>
    </w:p>
    <w:p w:rsidR="00783ED1" w:rsidRDefault="00783ED1" w:rsidP="007D2372">
      <w:pPr>
        <w:ind w:left="2124"/>
        <w:jc w:val="center"/>
        <w:rPr>
          <w:sz w:val="24"/>
        </w:rPr>
      </w:pPr>
      <w:r w:rsidRPr="00783ED1">
        <w:rPr>
          <w:sz w:val="24"/>
        </w:rPr>
        <w:t>Općinski načelnik</w:t>
      </w:r>
    </w:p>
    <w:p w:rsidR="00783ED1" w:rsidRDefault="00783ED1" w:rsidP="007D2372">
      <w:pPr>
        <w:ind w:left="2124"/>
        <w:jc w:val="center"/>
        <w:rPr>
          <w:sz w:val="24"/>
        </w:rPr>
      </w:pPr>
      <w:r w:rsidRPr="00783ED1">
        <w:rPr>
          <w:sz w:val="24"/>
        </w:rPr>
        <w:t xml:space="preserve">Ivan </w:t>
      </w:r>
      <w:proofErr w:type="spellStart"/>
      <w:r w:rsidRPr="00783ED1">
        <w:rPr>
          <w:sz w:val="24"/>
        </w:rPr>
        <w:t>Anušić</w:t>
      </w:r>
      <w:proofErr w:type="spellEnd"/>
    </w:p>
    <w:p w:rsidR="00783ED1" w:rsidRDefault="00783ED1" w:rsidP="00783ED1">
      <w:pPr>
        <w:rPr>
          <w:sz w:val="24"/>
        </w:rPr>
      </w:pPr>
      <w:r>
        <w:rPr>
          <w:sz w:val="24"/>
        </w:rPr>
        <w:t xml:space="preserve">411. </w:t>
      </w:r>
    </w:p>
    <w:p w:rsidR="00783ED1" w:rsidRPr="00783ED1" w:rsidRDefault="00783ED1" w:rsidP="00783ED1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783ED1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22. prosinca 2012. godine, donosi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jc w:val="center"/>
        <w:rPr>
          <w:b/>
          <w:sz w:val="36"/>
          <w:szCs w:val="36"/>
        </w:rPr>
      </w:pPr>
      <w:r w:rsidRPr="00783ED1">
        <w:rPr>
          <w:b/>
          <w:sz w:val="36"/>
          <w:szCs w:val="36"/>
        </w:rPr>
        <w:t>ODLUKU</w:t>
      </w:r>
    </w:p>
    <w:p w:rsidR="00783ED1" w:rsidRPr="00783ED1" w:rsidRDefault="00783ED1" w:rsidP="00783ED1">
      <w:pPr>
        <w:jc w:val="center"/>
        <w:rPr>
          <w:b/>
          <w:sz w:val="24"/>
          <w:szCs w:val="24"/>
        </w:rPr>
      </w:pPr>
      <w:r w:rsidRPr="00783ED1">
        <w:rPr>
          <w:b/>
          <w:sz w:val="24"/>
          <w:szCs w:val="24"/>
        </w:rPr>
        <w:t>o nabavi božićnih drvaca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jc w:val="center"/>
        <w:rPr>
          <w:sz w:val="24"/>
        </w:rPr>
      </w:pPr>
      <w:r w:rsidRPr="00783ED1">
        <w:rPr>
          <w:sz w:val="24"/>
        </w:rPr>
        <w:t>Članak 1.</w:t>
      </w:r>
    </w:p>
    <w:p w:rsidR="00783ED1" w:rsidRPr="00783ED1" w:rsidRDefault="00783ED1" w:rsidP="00783ED1">
      <w:pPr>
        <w:jc w:val="center"/>
        <w:rPr>
          <w:sz w:val="24"/>
        </w:rPr>
      </w:pPr>
      <w:r w:rsidRPr="00783ED1">
        <w:rPr>
          <w:sz w:val="24"/>
        </w:rPr>
        <w:tab/>
      </w:r>
      <w:r w:rsidRPr="00783ED1">
        <w:rPr>
          <w:sz w:val="24"/>
        </w:rPr>
        <w:tab/>
      </w: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  <w:r w:rsidRPr="00783ED1">
        <w:rPr>
          <w:sz w:val="24"/>
        </w:rPr>
        <w:tab/>
        <w:t xml:space="preserve">Naručitelj usluge: OPĆINA ANTUNOVAC, Antunovac, B. Radića 4, OIB 30812410980. </w:t>
      </w:r>
    </w:p>
    <w:p w:rsidR="00783ED1" w:rsidRPr="00783ED1" w:rsidRDefault="00783ED1" w:rsidP="00783ED1">
      <w:pPr>
        <w:jc w:val="both"/>
        <w:rPr>
          <w:sz w:val="24"/>
        </w:rPr>
      </w:pPr>
      <w:r w:rsidRPr="00783ED1">
        <w:rPr>
          <w:sz w:val="24"/>
        </w:rPr>
        <w:tab/>
        <w:t xml:space="preserve">Odgovorna osoba naručitelja je Ivan </w:t>
      </w:r>
      <w:proofErr w:type="spellStart"/>
      <w:r w:rsidRPr="00783ED1">
        <w:rPr>
          <w:sz w:val="24"/>
        </w:rPr>
        <w:t>Anušić</w:t>
      </w:r>
      <w:proofErr w:type="spellEnd"/>
      <w:r w:rsidRPr="00783ED1">
        <w:rPr>
          <w:sz w:val="24"/>
        </w:rPr>
        <w:t>, Općinski načelnik Općine Antunovac.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  <w:r w:rsidRPr="00783ED1">
        <w:rPr>
          <w:sz w:val="24"/>
        </w:rPr>
        <w:t>Članak 2.</w:t>
      </w:r>
    </w:p>
    <w:p w:rsidR="00783ED1" w:rsidRPr="00783ED1" w:rsidRDefault="00783ED1" w:rsidP="00783ED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  <w:r w:rsidRPr="00783ED1">
        <w:rPr>
          <w:sz w:val="24"/>
        </w:rPr>
        <w:tab/>
        <w:t xml:space="preserve"> Predmet nabave je: božićna drvca.</w:t>
      </w: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  <w:r w:rsidRPr="00783ED1">
        <w:rPr>
          <w:sz w:val="24"/>
        </w:rPr>
        <w:t>Članak 3.</w:t>
      </w: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</w:p>
    <w:p w:rsidR="00783ED1" w:rsidRPr="00783ED1" w:rsidRDefault="00783ED1" w:rsidP="00783ED1">
      <w:pPr>
        <w:ind w:firstLine="720"/>
        <w:jc w:val="both"/>
        <w:rPr>
          <w:sz w:val="24"/>
        </w:rPr>
      </w:pPr>
      <w:r w:rsidRPr="00783ED1">
        <w:rPr>
          <w:sz w:val="24"/>
        </w:rPr>
        <w:t xml:space="preserve">Pristigla je ponuda BRANITELJSKA ZADRUGA EMANUEL, Šandora </w:t>
      </w:r>
      <w:proofErr w:type="spellStart"/>
      <w:r w:rsidRPr="00783ED1">
        <w:rPr>
          <w:sz w:val="24"/>
        </w:rPr>
        <w:t>Petefija</w:t>
      </w:r>
      <w:proofErr w:type="spellEnd"/>
      <w:r w:rsidRPr="00783ED1">
        <w:rPr>
          <w:sz w:val="24"/>
        </w:rPr>
        <w:t xml:space="preserve"> 7, Antunovac, u iznosu od 2.450,00 kn.  </w:t>
      </w:r>
    </w:p>
    <w:p w:rsidR="00783ED1" w:rsidRPr="00783ED1" w:rsidRDefault="00783ED1" w:rsidP="00783ED1">
      <w:pPr>
        <w:tabs>
          <w:tab w:val="num" w:pos="0"/>
        </w:tabs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  <w:r w:rsidRPr="00783ED1">
        <w:rPr>
          <w:sz w:val="24"/>
        </w:rPr>
        <w:t>Članak 4.</w:t>
      </w: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  <w:r w:rsidRPr="00783ED1">
        <w:rPr>
          <w:sz w:val="24"/>
        </w:rPr>
        <w:tab/>
        <w:t xml:space="preserve">Sredstva za plaćanje nabave osigurana su u Proračunu Općine Antunovac za 2012. godinu sa pozicije R024 Ostali nespomenuti rashodi poslovanja.  </w:t>
      </w: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</w:p>
    <w:p w:rsidR="00783ED1" w:rsidRPr="00783ED1" w:rsidRDefault="00783ED1" w:rsidP="00783ED1">
      <w:pPr>
        <w:jc w:val="center"/>
        <w:rPr>
          <w:sz w:val="24"/>
        </w:rPr>
      </w:pPr>
      <w:r w:rsidRPr="00783ED1">
        <w:rPr>
          <w:sz w:val="24"/>
        </w:rPr>
        <w:t>Članak 5.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jc w:val="both"/>
        <w:rPr>
          <w:sz w:val="24"/>
        </w:rPr>
      </w:pPr>
      <w:r w:rsidRPr="00783ED1">
        <w:rPr>
          <w:sz w:val="24"/>
        </w:rPr>
        <w:tab/>
        <w:t>Ova Odluka stupa na snagu danom donošenja i objavit će se u «Službenom glasniku Općine Antunovac».</w:t>
      </w:r>
    </w:p>
    <w:p w:rsidR="00783ED1" w:rsidRPr="00783ED1" w:rsidRDefault="00783ED1" w:rsidP="00783ED1">
      <w:pPr>
        <w:jc w:val="both"/>
        <w:rPr>
          <w:sz w:val="24"/>
          <w:szCs w:val="24"/>
        </w:rPr>
      </w:pPr>
    </w:p>
    <w:p w:rsidR="00783ED1" w:rsidRPr="00783ED1" w:rsidRDefault="00783ED1" w:rsidP="00783ED1">
      <w:pPr>
        <w:jc w:val="both"/>
        <w:rPr>
          <w:sz w:val="24"/>
          <w:szCs w:val="24"/>
        </w:rPr>
      </w:pPr>
      <w:r w:rsidRPr="00783ED1">
        <w:rPr>
          <w:sz w:val="24"/>
          <w:szCs w:val="24"/>
        </w:rPr>
        <w:t>KLASA: 333-01/12-01/06</w:t>
      </w:r>
    </w:p>
    <w:p w:rsidR="00783ED1" w:rsidRPr="00783ED1" w:rsidRDefault="00783ED1" w:rsidP="00783ED1">
      <w:pPr>
        <w:jc w:val="both"/>
        <w:rPr>
          <w:sz w:val="24"/>
          <w:szCs w:val="24"/>
        </w:rPr>
      </w:pPr>
      <w:r w:rsidRPr="00783ED1">
        <w:rPr>
          <w:sz w:val="24"/>
          <w:szCs w:val="24"/>
        </w:rPr>
        <w:t>URBROJ: 2158/02-01-12-16</w:t>
      </w:r>
    </w:p>
    <w:p w:rsidR="00783ED1" w:rsidRPr="00783ED1" w:rsidRDefault="00783ED1" w:rsidP="00783ED1">
      <w:pPr>
        <w:rPr>
          <w:sz w:val="24"/>
          <w:szCs w:val="24"/>
        </w:rPr>
      </w:pPr>
      <w:r w:rsidRPr="00783ED1">
        <w:rPr>
          <w:sz w:val="24"/>
          <w:szCs w:val="24"/>
        </w:rPr>
        <w:t xml:space="preserve">U Antunovcu, 22. prosinca 2012. godine </w:t>
      </w:r>
    </w:p>
    <w:p w:rsidR="00783ED1" w:rsidRPr="00783ED1" w:rsidRDefault="00783ED1" w:rsidP="007D2372">
      <w:pPr>
        <w:ind w:left="2124"/>
        <w:jc w:val="center"/>
        <w:rPr>
          <w:sz w:val="24"/>
        </w:rPr>
      </w:pPr>
      <w:r w:rsidRPr="00783ED1">
        <w:rPr>
          <w:sz w:val="24"/>
        </w:rPr>
        <w:t>Općinski načelnik</w:t>
      </w:r>
    </w:p>
    <w:p w:rsidR="00783ED1" w:rsidRDefault="00783ED1" w:rsidP="007D2372">
      <w:pPr>
        <w:ind w:left="2124"/>
        <w:jc w:val="center"/>
        <w:rPr>
          <w:sz w:val="24"/>
        </w:rPr>
      </w:pPr>
      <w:r w:rsidRPr="00783ED1">
        <w:rPr>
          <w:sz w:val="24"/>
        </w:rPr>
        <w:t xml:space="preserve">Ivan </w:t>
      </w:r>
      <w:proofErr w:type="spellStart"/>
      <w:r w:rsidRPr="00783ED1">
        <w:rPr>
          <w:sz w:val="24"/>
        </w:rPr>
        <w:t>Anušić</w:t>
      </w:r>
      <w:proofErr w:type="spellEnd"/>
    </w:p>
    <w:p w:rsidR="007D2372" w:rsidRDefault="007D2372" w:rsidP="00783ED1">
      <w:pPr>
        <w:rPr>
          <w:sz w:val="24"/>
        </w:rPr>
      </w:pPr>
    </w:p>
    <w:p w:rsidR="00783ED1" w:rsidRDefault="00783ED1" w:rsidP="00783ED1">
      <w:pPr>
        <w:rPr>
          <w:sz w:val="24"/>
        </w:rPr>
      </w:pPr>
      <w:r>
        <w:rPr>
          <w:sz w:val="24"/>
        </w:rPr>
        <w:t xml:space="preserve">412. </w:t>
      </w:r>
    </w:p>
    <w:p w:rsidR="00783ED1" w:rsidRPr="00783ED1" w:rsidRDefault="00783ED1" w:rsidP="00783ED1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783ED1">
        <w:rPr>
          <w:sz w:val="24"/>
        </w:rPr>
        <w:t>Temeljem članka 45. Statuta Općine Antunovac («Službeni glasnik Općine Antunovac» broj 3/09), Općinski načelnik Općine Antunovac dana 24. prosinca 2012. godine, donosi</w:t>
      </w:r>
    </w:p>
    <w:p w:rsidR="00783ED1" w:rsidRPr="00783ED1" w:rsidRDefault="00783ED1" w:rsidP="00783ED1">
      <w:pPr>
        <w:tabs>
          <w:tab w:val="left" w:pos="0"/>
        </w:tabs>
        <w:jc w:val="both"/>
        <w:rPr>
          <w:sz w:val="24"/>
        </w:rPr>
      </w:pPr>
    </w:p>
    <w:p w:rsidR="00783ED1" w:rsidRPr="00783ED1" w:rsidRDefault="00783ED1" w:rsidP="00783ED1">
      <w:pPr>
        <w:tabs>
          <w:tab w:val="left" w:pos="0"/>
        </w:tabs>
        <w:jc w:val="center"/>
        <w:rPr>
          <w:b/>
          <w:sz w:val="24"/>
        </w:rPr>
      </w:pPr>
      <w:r w:rsidRPr="00783ED1">
        <w:rPr>
          <w:b/>
          <w:sz w:val="36"/>
          <w:szCs w:val="36"/>
        </w:rPr>
        <w:t>ODLUKU</w:t>
      </w:r>
    </w:p>
    <w:p w:rsidR="00783ED1" w:rsidRPr="00783ED1" w:rsidRDefault="00783ED1" w:rsidP="00783ED1">
      <w:pPr>
        <w:jc w:val="center"/>
        <w:rPr>
          <w:b/>
          <w:sz w:val="24"/>
          <w:szCs w:val="24"/>
        </w:rPr>
      </w:pPr>
      <w:r w:rsidRPr="00783ED1">
        <w:rPr>
          <w:b/>
          <w:sz w:val="24"/>
          <w:szCs w:val="24"/>
        </w:rPr>
        <w:t xml:space="preserve">o isplati Božićnice djelatnicima Općine Antunovac 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jc w:val="center"/>
        <w:rPr>
          <w:sz w:val="24"/>
        </w:rPr>
      </w:pPr>
      <w:r w:rsidRPr="00783ED1">
        <w:rPr>
          <w:sz w:val="24"/>
        </w:rPr>
        <w:t>Članak 1.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  <w:r w:rsidRPr="00783ED1">
        <w:rPr>
          <w:sz w:val="24"/>
        </w:rPr>
        <w:tab/>
        <w:t xml:space="preserve">Ovom Odlukom utvrđuje se iznos za isplatu Božićnice djelatnicima Općine Antunovac. 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  <w:r w:rsidRPr="00783ED1">
        <w:rPr>
          <w:sz w:val="24"/>
        </w:rPr>
        <w:t>Članak 2.</w:t>
      </w:r>
    </w:p>
    <w:p w:rsidR="00783ED1" w:rsidRPr="00783ED1" w:rsidRDefault="00783ED1" w:rsidP="00783ED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  <w:r w:rsidRPr="00783ED1">
        <w:rPr>
          <w:sz w:val="24"/>
        </w:rPr>
        <w:tab/>
        <w:t xml:space="preserve">Popis djelatnika nalazi se u privitku ove Odluke i čini njen sastavni dio. </w:t>
      </w: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  <w:r w:rsidRPr="00783ED1">
        <w:rPr>
          <w:sz w:val="24"/>
        </w:rPr>
        <w:t>Članak 3.</w:t>
      </w: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  <w:r w:rsidRPr="00783ED1">
        <w:rPr>
          <w:sz w:val="24"/>
        </w:rPr>
        <w:tab/>
        <w:t>Sredstva za plaćanje u iznosu od 1.250,00 kn po djelatniku, osigurana su u Proračunu Općine Antunovac za 2012. godinu sa pozicije R002 Ostali rashodi za djelatnike.</w:t>
      </w:r>
    </w:p>
    <w:p w:rsidR="00783ED1" w:rsidRPr="00783ED1" w:rsidRDefault="00783ED1" w:rsidP="00783ED1">
      <w:pPr>
        <w:tabs>
          <w:tab w:val="num" w:pos="0"/>
        </w:tabs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  <w:r w:rsidRPr="00783ED1">
        <w:rPr>
          <w:sz w:val="24"/>
        </w:rPr>
        <w:t>Članak 4.</w:t>
      </w: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  <w:r w:rsidRPr="00783ED1">
        <w:rPr>
          <w:sz w:val="24"/>
        </w:rPr>
        <w:tab/>
        <w:t xml:space="preserve">Ova Odluka stupa na snagu danom donošenja i objavit će se u «Službenom glasniku Općine Antunovac». </w:t>
      </w:r>
    </w:p>
    <w:p w:rsidR="00783ED1" w:rsidRPr="00783ED1" w:rsidRDefault="00783ED1" w:rsidP="00783ED1">
      <w:pPr>
        <w:rPr>
          <w:sz w:val="24"/>
        </w:rPr>
      </w:pPr>
    </w:p>
    <w:p w:rsidR="00783ED1" w:rsidRPr="00783ED1" w:rsidRDefault="00783ED1" w:rsidP="00783ED1">
      <w:pPr>
        <w:jc w:val="both"/>
        <w:rPr>
          <w:sz w:val="24"/>
        </w:rPr>
      </w:pPr>
      <w:r w:rsidRPr="00783ED1">
        <w:rPr>
          <w:sz w:val="24"/>
        </w:rPr>
        <w:t>KLASA: 121-01/12-01/</w:t>
      </w:r>
      <w:proofErr w:type="spellStart"/>
      <w:r w:rsidRPr="00783ED1">
        <w:rPr>
          <w:sz w:val="24"/>
        </w:rPr>
        <w:t>01</w:t>
      </w:r>
      <w:proofErr w:type="spellEnd"/>
    </w:p>
    <w:p w:rsidR="00783ED1" w:rsidRPr="00783ED1" w:rsidRDefault="00783ED1" w:rsidP="00783ED1">
      <w:pPr>
        <w:jc w:val="both"/>
        <w:rPr>
          <w:sz w:val="24"/>
          <w:szCs w:val="24"/>
        </w:rPr>
      </w:pPr>
      <w:r w:rsidRPr="00783ED1">
        <w:rPr>
          <w:sz w:val="24"/>
          <w:szCs w:val="24"/>
        </w:rPr>
        <w:t>URBROJ: 2158/02-01-12-1</w:t>
      </w:r>
    </w:p>
    <w:p w:rsidR="00783ED1" w:rsidRPr="00783ED1" w:rsidRDefault="00783ED1" w:rsidP="00783ED1">
      <w:pPr>
        <w:rPr>
          <w:sz w:val="24"/>
        </w:rPr>
      </w:pPr>
      <w:r w:rsidRPr="00783ED1">
        <w:rPr>
          <w:sz w:val="24"/>
        </w:rPr>
        <w:t>U Antunovcu, 24. prosinca 2012. godine</w:t>
      </w:r>
    </w:p>
    <w:p w:rsidR="00783ED1" w:rsidRPr="00783ED1" w:rsidRDefault="00783ED1" w:rsidP="007D2372">
      <w:pPr>
        <w:ind w:left="2124"/>
        <w:jc w:val="center"/>
        <w:rPr>
          <w:sz w:val="24"/>
        </w:rPr>
      </w:pPr>
      <w:r w:rsidRPr="00783ED1">
        <w:rPr>
          <w:sz w:val="24"/>
        </w:rPr>
        <w:t>Općinski načelnik</w:t>
      </w:r>
    </w:p>
    <w:p w:rsidR="00783ED1" w:rsidRDefault="00783ED1" w:rsidP="007D2372">
      <w:pPr>
        <w:ind w:left="2124"/>
        <w:jc w:val="center"/>
        <w:rPr>
          <w:sz w:val="24"/>
        </w:rPr>
      </w:pPr>
      <w:r w:rsidRPr="00783ED1">
        <w:rPr>
          <w:sz w:val="24"/>
        </w:rPr>
        <w:t xml:space="preserve">Ivan </w:t>
      </w:r>
      <w:proofErr w:type="spellStart"/>
      <w:r w:rsidRPr="00783ED1">
        <w:rPr>
          <w:sz w:val="24"/>
        </w:rPr>
        <w:t>Anušić</w:t>
      </w:r>
      <w:proofErr w:type="spellEnd"/>
    </w:p>
    <w:p w:rsidR="00783ED1" w:rsidRDefault="00783ED1" w:rsidP="00783ED1">
      <w:pPr>
        <w:rPr>
          <w:sz w:val="24"/>
        </w:rPr>
      </w:pPr>
      <w:r>
        <w:rPr>
          <w:sz w:val="24"/>
        </w:rPr>
        <w:t xml:space="preserve">413. </w:t>
      </w:r>
    </w:p>
    <w:p w:rsidR="00783ED1" w:rsidRPr="00783ED1" w:rsidRDefault="00783ED1" w:rsidP="00783ED1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783ED1">
        <w:rPr>
          <w:sz w:val="24"/>
        </w:rPr>
        <w:t>Temeljem članka 13. Odluke o komunalnom doprinosu Općine Antunovac («Službeni glasnik Općine Antunovac» broj 5/09 – pročišćeni tekst) i članka 45. Statuta Općine Antunovac («Službeni glasnik Općine Antunovac» broj 3/09), Općinski načelnik Općine Antunovac dana 24. prosinca 2012. godine donosi</w:t>
      </w:r>
    </w:p>
    <w:p w:rsidR="00783ED1" w:rsidRPr="00783ED1" w:rsidRDefault="00783ED1" w:rsidP="00783ED1">
      <w:pPr>
        <w:jc w:val="center"/>
        <w:rPr>
          <w:b/>
          <w:sz w:val="24"/>
        </w:rPr>
      </w:pPr>
    </w:p>
    <w:p w:rsidR="00783ED1" w:rsidRPr="00783ED1" w:rsidRDefault="00783ED1" w:rsidP="00783ED1">
      <w:pPr>
        <w:jc w:val="center"/>
        <w:rPr>
          <w:b/>
          <w:sz w:val="24"/>
        </w:rPr>
      </w:pPr>
      <w:r w:rsidRPr="00783ED1">
        <w:rPr>
          <w:b/>
          <w:sz w:val="36"/>
          <w:szCs w:val="36"/>
        </w:rPr>
        <w:lastRenderedPageBreak/>
        <w:t>ODLUKU</w:t>
      </w:r>
    </w:p>
    <w:p w:rsidR="00783ED1" w:rsidRPr="00783ED1" w:rsidRDefault="00783ED1" w:rsidP="00783ED1">
      <w:pPr>
        <w:jc w:val="center"/>
        <w:rPr>
          <w:b/>
          <w:sz w:val="24"/>
          <w:szCs w:val="24"/>
        </w:rPr>
      </w:pPr>
      <w:r w:rsidRPr="00783ED1">
        <w:rPr>
          <w:b/>
          <w:sz w:val="24"/>
          <w:szCs w:val="24"/>
        </w:rPr>
        <w:t xml:space="preserve">o oslobađanju od plaćanja komunalnog doprinosa </w:t>
      </w:r>
    </w:p>
    <w:p w:rsidR="00783ED1" w:rsidRPr="00783ED1" w:rsidRDefault="00783ED1" w:rsidP="00783ED1">
      <w:pPr>
        <w:jc w:val="center"/>
        <w:rPr>
          <w:b/>
          <w:sz w:val="24"/>
          <w:szCs w:val="24"/>
        </w:rPr>
      </w:pPr>
      <w:r w:rsidRPr="00783ED1">
        <w:rPr>
          <w:b/>
          <w:sz w:val="24"/>
          <w:szCs w:val="24"/>
        </w:rPr>
        <w:t>Općine Antunovac za zgradu DVD-a Antunovac-dva spremišta i garaža na k.č.br. 515 k.o. Antunovac u Antunovcu</w:t>
      </w:r>
    </w:p>
    <w:p w:rsidR="00783ED1" w:rsidRPr="00783ED1" w:rsidRDefault="00783ED1" w:rsidP="00783ED1">
      <w:pPr>
        <w:jc w:val="center"/>
        <w:rPr>
          <w:sz w:val="24"/>
        </w:rPr>
      </w:pPr>
    </w:p>
    <w:p w:rsidR="00783ED1" w:rsidRPr="00783ED1" w:rsidRDefault="00783ED1" w:rsidP="00783ED1">
      <w:pPr>
        <w:jc w:val="center"/>
        <w:rPr>
          <w:sz w:val="24"/>
        </w:rPr>
      </w:pPr>
      <w:r w:rsidRPr="00783ED1">
        <w:rPr>
          <w:sz w:val="24"/>
        </w:rPr>
        <w:t>Članak 1.</w:t>
      </w:r>
    </w:p>
    <w:p w:rsidR="00783ED1" w:rsidRPr="00783ED1" w:rsidRDefault="00783ED1" w:rsidP="00783ED1">
      <w:pPr>
        <w:jc w:val="center"/>
        <w:rPr>
          <w:sz w:val="24"/>
        </w:rPr>
      </w:pPr>
      <w:r w:rsidRPr="00783ED1">
        <w:rPr>
          <w:sz w:val="24"/>
        </w:rPr>
        <w:tab/>
      </w:r>
      <w:r w:rsidRPr="00783ED1">
        <w:rPr>
          <w:sz w:val="24"/>
        </w:rPr>
        <w:tab/>
      </w:r>
    </w:p>
    <w:p w:rsidR="00783ED1" w:rsidRPr="00783ED1" w:rsidRDefault="00783ED1" w:rsidP="00783ED1">
      <w:pPr>
        <w:jc w:val="both"/>
        <w:rPr>
          <w:sz w:val="24"/>
        </w:rPr>
      </w:pPr>
      <w:r w:rsidRPr="00783ED1">
        <w:rPr>
          <w:sz w:val="24"/>
        </w:rPr>
        <w:tab/>
        <w:t>Općinski načelnik donosi Odluku o oslobađanju plaćanja komunalnog doprinosa Općine Antunovac, B. Radića 4, Antunovac za zgradu DVD-a Antunovac-dva spremišta i garaža na k.č.br. 515 k.o. Antunovac u Antunovcu.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jc w:val="center"/>
        <w:rPr>
          <w:sz w:val="24"/>
        </w:rPr>
      </w:pPr>
      <w:r w:rsidRPr="00783ED1">
        <w:rPr>
          <w:sz w:val="24"/>
        </w:rPr>
        <w:t>Članak 2.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jc w:val="both"/>
        <w:rPr>
          <w:sz w:val="24"/>
        </w:rPr>
      </w:pPr>
      <w:r w:rsidRPr="00783ED1">
        <w:rPr>
          <w:sz w:val="24"/>
        </w:rPr>
        <w:tab/>
        <w:t>Ova Odluka stupa na snagu danom donošenja i objavit će se u «Službenom glasniku Općine Antunovac».</w:t>
      </w:r>
    </w:p>
    <w:p w:rsidR="00783ED1" w:rsidRPr="00783ED1" w:rsidRDefault="00783ED1" w:rsidP="00783ED1">
      <w:pPr>
        <w:jc w:val="both"/>
        <w:rPr>
          <w:sz w:val="24"/>
          <w:szCs w:val="24"/>
        </w:rPr>
      </w:pPr>
    </w:p>
    <w:p w:rsidR="00783ED1" w:rsidRPr="00783ED1" w:rsidRDefault="00783ED1" w:rsidP="00783ED1">
      <w:pPr>
        <w:jc w:val="both"/>
        <w:rPr>
          <w:sz w:val="24"/>
        </w:rPr>
      </w:pPr>
      <w:r w:rsidRPr="00783ED1">
        <w:rPr>
          <w:sz w:val="24"/>
        </w:rPr>
        <w:t>KLASA: 363-01/12-01/37</w:t>
      </w:r>
    </w:p>
    <w:p w:rsidR="00783ED1" w:rsidRPr="00783ED1" w:rsidRDefault="00783ED1" w:rsidP="00783ED1">
      <w:pPr>
        <w:jc w:val="both"/>
        <w:rPr>
          <w:sz w:val="24"/>
          <w:szCs w:val="24"/>
        </w:rPr>
      </w:pPr>
      <w:r w:rsidRPr="00783ED1">
        <w:rPr>
          <w:sz w:val="24"/>
          <w:szCs w:val="24"/>
        </w:rPr>
        <w:t>URBROJ: 2158/02-01-12-2</w:t>
      </w:r>
    </w:p>
    <w:p w:rsidR="00783ED1" w:rsidRPr="00783ED1" w:rsidRDefault="00783ED1" w:rsidP="00783ED1">
      <w:pPr>
        <w:rPr>
          <w:sz w:val="24"/>
          <w:szCs w:val="24"/>
        </w:rPr>
      </w:pPr>
      <w:r w:rsidRPr="00783ED1">
        <w:rPr>
          <w:sz w:val="24"/>
          <w:szCs w:val="24"/>
        </w:rPr>
        <w:t>U Antunovcu, 24. prosinca 2012. godine</w:t>
      </w:r>
    </w:p>
    <w:p w:rsidR="00783ED1" w:rsidRPr="00783ED1" w:rsidRDefault="00783ED1" w:rsidP="007D2372">
      <w:pPr>
        <w:ind w:left="2124"/>
        <w:jc w:val="center"/>
        <w:rPr>
          <w:sz w:val="24"/>
        </w:rPr>
      </w:pPr>
      <w:r w:rsidRPr="00783ED1">
        <w:rPr>
          <w:sz w:val="24"/>
        </w:rPr>
        <w:t>Općinski načelnik</w:t>
      </w:r>
    </w:p>
    <w:p w:rsidR="00783ED1" w:rsidRDefault="00783ED1" w:rsidP="007D2372">
      <w:pPr>
        <w:ind w:left="2124"/>
        <w:jc w:val="center"/>
        <w:rPr>
          <w:rFonts w:ascii="HRTimes" w:hAnsi="HRTimes"/>
          <w:sz w:val="24"/>
        </w:rPr>
      </w:pPr>
      <w:r w:rsidRPr="00783ED1">
        <w:rPr>
          <w:rFonts w:ascii="HRTimes" w:hAnsi="HRTimes"/>
          <w:sz w:val="24"/>
        </w:rPr>
        <w:t xml:space="preserve">Ivan </w:t>
      </w:r>
      <w:proofErr w:type="spellStart"/>
      <w:r w:rsidRPr="00783ED1">
        <w:rPr>
          <w:rFonts w:ascii="HRTimes" w:hAnsi="HRTimes"/>
          <w:sz w:val="24"/>
        </w:rPr>
        <w:t>Anušić</w:t>
      </w:r>
      <w:proofErr w:type="spellEnd"/>
    </w:p>
    <w:p w:rsidR="00783ED1" w:rsidRDefault="00783ED1" w:rsidP="00783ED1">
      <w:pPr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t>414.</w:t>
      </w:r>
    </w:p>
    <w:p w:rsidR="00783ED1" w:rsidRPr="00783ED1" w:rsidRDefault="00783ED1" w:rsidP="00783ED1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783ED1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24. prosinca 2012. godine, donosi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jc w:val="center"/>
        <w:rPr>
          <w:b/>
          <w:sz w:val="36"/>
          <w:szCs w:val="36"/>
        </w:rPr>
      </w:pPr>
      <w:r w:rsidRPr="00783ED1">
        <w:rPr>
          <w:b/>
          <w:sz w:val="36"/>
          <w:szCs w:val="36"/>
        </w:rPr>
        <w:t>ODLUKU</w:t>
      </w:r>
    </w:p>
    <w:p w:rsidR="00783ED1" w:rsidRPr="00783ED1" w:rsidRDefault="00783ED1" w:rsidP="00783ED1">
      <w:pPr>
        <w:jc w:val="center"/>
        <w:rPr>
          <w:sz w:val="24"/>
        </w:rPr>
      </w:pPr>
      <w:r w:rsidRPr="00783ED1">
        <w:rPr>
          <w:b/>
          <w:sz w:val="24"/>
          <w:szCs w:val="24"/>
        </w:rPr>
        <w:t>o nabavi i ugradbi inventara za VW transporter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jc w:val="center"/>
        <w:rPr>
          <w:sz w:val="24"/>
        </w:rPr>
      </w:pPr>
      <w:r w:rsidRPr="00783ED1">
        <w:rPr>
          <w:sz w:val="24"/>
        </w:rPr>
        <w:t>Članak 1.</w:t>
      </w:r>
    </w:p>
    <w:p w:rsidR="00783ED1" w:rsidRPr="00783ED1" w:rsidRDefault="00783ED1" w:rsidP="00783ED1">
      <w:pPr>
        <w:jc w:val="center"/>
        <w:rPr>
          <w:sz w:val="24"/>
        </w:rPr>
      </w:pPr>
      <w:r w:rsidRPr="00783ED1">
        <w:rPr>
          <w:sz w:val="24"/>
        </w:rPr>
        <w:tab/>
      </w:r>
      <w:r w:rsidRPr="00783ED1">
        <w:rPr>
          <w:sz w:val="24"/>
        </w:rPr>
        <w:tab/>
      </w: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  <w:r w:rsidRPr="00783ED1">
        <w:rPr>
          <w:sz w:val="24"/>
        </w:rPr>
        <w:tab/>
        <w:t>Naručitelj usluge: OPĆINA ANTUNOVAC, Antunovac, B. Radića 4, OIB 30812410980, a evidencijski broj nabave je 08/12.</w:t>
      </w:r>
    </w:p>
    <w:p w:rsidR="00783ED1" w:rsidRPr="00783ED1" w:rsidRDefault="00783ED1" w:rsidP="00783ED1">
      <w:pPr>
        <w:jc w:val="both"/>
        <w:rPr>
          <w:sz w:val="24"/>
        </w:rPr>
      </w:pPr>
      <w:r w:rsidRPr="00783ED1">
        <w:rPr>
          <w:sz w:val="24"/>
        </w:rPr>
        <w:tab/>
        <w:t xml:space="preserve">Odgovorna osoba naručitelja je Ivan </w:t>
      </w:r>
      <w:proofErr w:type="spellStart"/>
      <w:r w:rsidRPr="00783ED1">
        <w:rPr>
          <w:sz w:val="24"/>
        </w:rPr>
        <w:t>Anušić</w:t>
      </w:r>
      <w:proofErr w:type="spellEnd"/>
      <w:r w:rsidRPr="00783ED1">
        <w:rPr>
          <w:sz w:val="24"/>
        </w:rPr>
        <w:t>, Općinski načelnik Općine Antunovac.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  <w:r w:rsidRPr="00783ED1">
        <w:rPr>
          <w:sz w:val="24"/>
        </w:rPr>
        <w:t>Članak 2.</w:t>
      </w:r>
    </w:p>
    <w:p w:rsidR="00783ED1" w:rsidRPr="00783ED1" w:rsidRDefault="00783ED1" w:rsidP="00783ED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  <w:r w:rsidRPr="00783ED1">
        <w:rPr>
          <w:sz w:val="24"/>
        </w:rPr>
        <w:lastRenderedPageBreak/>
        <w:tab/>
        <w:t xml:space="preserve"> Predmet nabave je:ugradba i nabava inventara za VW transporter.</w:t>
      </w:r>
    </w:p>
    <w:p w:rsidR="00783ED1" w:rsidRDefault="00783ED1" w:rsidP="00783ED1">
      <w:pPr>
        <w:tabs>
          <w:tab w:val="num" w:pos="709"/>
        </w:tabs>
        <w:jc w:val="both"/>
        <w:rPr>
          <w:sz w:val="24"/>
        </w:rPr>
      </w:pPr>
    </w:p>
    <w:p w:rsidR="007D2372" w:rsidRPr="00783ED1" w:rsidRDefault="007D2372" w:rsidP="00783ED1">
      <w:pPr>
        <w:tabs>
          <w:tab w:val="num" w:pos="709"/>
        </w:tabs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  <w:r w:rsidRPr="00783ED1">
        <w:rPr>
          <w:sz w:val="24"/>
        </w:rPr>
        <w:t>Članak 3.</w:t>
      </w: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</w:p>
    <w:p w:rsidR="00783ED1" w:rsidRPr="00783ED1" w:rsidRDefault="00783ED1" w:rsidP="00783ED1">
      <w:pPr>
        <w:ind w:firstLine="720"/>
        <w:jc w:val="both"/>
        <w:rPr>
          <w:sz w:val="24"/>
        </w:rPr>
      </w:pPr>
      <w:r w:rsidRPr="00783ED1">
        <w:rPr>
          <w:sz w:val="24"/>
        </w:rPr>
        <w:t xml:space="preserve">Pristigla je ponuda  REMIX d.o.o., sv. L. b. Mandića 22, Osijek, u iznosu od 1.330,37 kn bez PDV-a.  </w:t>
      </w:r>
    </w:p>
    <w:p w:rsidR="00783ED1" w:rsidRPr="00783ED1" w:rsidRDefault="00783ED1" w:rsidP="00783ED1">
      <w:pPr>
        <w:tabs>
          <w:tab w:val="num" w:pos="0"/>
        </w:tabs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center"/>
        <w:rPr>
          <w:sz w:val="24"/>
        </w:rPr>
      </w:pPr>
      <w:r w:rsidRPr="00783ED1">
        <w:rPr>
          <w:sz w:val="24"/>
        </w:rPr>
        <w:t>Članak 4.</w:t>
      </w: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  <w:r w:rsidRPr="00783ED1">
        <w:rPr>
          <w:sz w:val="24"/>
        </w:rPr>
        <w:tab/>
        <w:t xml:space="preserve">Sredstva za plaćanje nabave osigurana su u Proračunu Općine Antunovac za 2012. godinu sa pozicije R011 Sitan inventar.  </w:t>
      </w:r>
    </w:p>
    <w:p w:rsidR="00783ED1" w:rsidRPr="00783ED1" w:rsidRDefault="00783ED1" w:rsidP="00783ED1">
      <w:pPr>
        <w:tabs>
          <w:tab w:val="num" w:pos="709"/>
        </w:tabs>
        <w:jc w:val="both"/>
        <w:rPr>
          <w:sz w:val="24"/>
        </w:rPr>
      </w:pPr>
    </w:p>
    <w:p w:rsidR="00783ED1" w:rsidRPr="00783ED1" w:rsidRDefault="00783ED1" w:rsidP="00783ED1">
      <w:pPr>
        <w:jc w:val="center"/>
        <w:rPr>
          <w:sz w:val="24"/>
        </w:rPr>
      </w:pPr>
      <w:r w:rsidRPr="00783ED1">
        <w:rPr>
          <w:sz w:val="24"/>
        </w:rPr>
        <w:t>Članak 5.</w:t>
      </w:r>
    </w:p>
    <w:p w:rsidR="00783ED1" w:rsidRPr="00783ED1" w:rsidRDefault="00783ED1" w:rsidP="00783ED1">
      <w:pPr>
        <w:jc w:val="both"/>
        <w:rPr>
          <w:sz w:val="24"/>
        </w:rPr>
      </w:pPr>
    </w:p>
    <w:p w:rsidR="00783ED1" w:rsidRPr="00783ED1" w:rsidRDefault="00783ED1" w:rsidP="00783ED1">
      <w:pPr>
        <w:jc w:val="both"/>
        <w:rPr>
          <w:sz w:val="24"/>
        </w:rPr>
      </w:pPr>
      <w:r w:rsidRPr="00783ED1">
        <w:rPr>
          <w:sz w:val="24"/>
        </w:rPr>
        <w:tab/>
        <w:t>Ova Odluka stupa na snagu danom donošenja i objavit će se u «Službenom glasniku Općine Antunovac».</w:t>
      </w:r>
    </w:p>
    <w:p w:rsidR="00783ED1" w:rsidRPr="00783ED1" w:rsidRDefault="00783ED1" w:rsidP="00783ED1">
      <w:pPr>
        <w:jc w:val="both"/>
        <w:rPr>
          <w:sz w:val="24"/>
          <w:szCs w:val="24"/>
        </w:rPr>
      </w:pPr>
    </w:p>
    <w:p w:rsidR="00783ED1" w:rsidRPr="00783ED1" w:rsidRDefault="00783ED1" w:rsidP="00783ED1">
      <w:pPr>
        <w:jc w:val="both"/>
        <w:rPr>
          <w:sz w:val="24"/>
          <w:szCs w:val="24"/>
        </w:rPr>
      </w:pPr>
      <w:r w:rsidRPr="00783ED1">
        <w:rPr>
          <w:sz w:val="24"/>
          <w:szCs w:val="24"/>
        </w:rPr>
        <w:t>KLASA: 340-01/12-01/15</w:t>
      </w:r>
    </w:p>
    <w:p w:rsidR="00783ED1" w:rsidRPr="00783ED1" w:rsidRDefault="00783ED1" w:rsidP="00783ED1">
      <w:pPr>
        <w:jc w:val="both"/>
        <w:rPr>
          <w:sz w:val="24"/>
          <w:szCs w:val="24"/>
        </w:rPr>
      </w:pPr>
      <w:r w:rsidRPr="00783ED1">
        <w:rPr>
          <w:sz w:val="24"/>
          <w:szCs w:val="24"/>
        </w:rPr>
        <w:t>URBROJ: 2158/02-01-12-22</w:t>
      </w:r>
    </w:p>
    <w:p w:rsidR="00783ED1" w:rsidRPr="00783ED1" w:rsidRDefault="00783ED1" w:rsidP="00783ED1">
      <w:pPr>
        <w:rPr>
          <w:sz w:val="24"/>
          <w:szCs w:val="24"/>
        </w:rPr>
      </w:pPr>
      <w:r w:rsidRPr="00783ED1">
        <w:rPr>
          <w:sz w:val="24"/>
          <w:szCs w:val="24"/>
        </w:rPr>
        <w:t xml:space="preserve">U Antunovcu, 24. prosinca 2012. godine </w:t>
      </w:r>
    </w:p>
    <w:p w:rsidR="00783ED1" w:rsidRPr="00783ED1" w:rsidRDefault="00783ED1" w:rsidP="007D2372">
      <w:pPr>
        <w:ind w:left="2124"/>
        <w:jc w:val="center"/>
        <w:rPr>
          <w:sz w:val="24"/>
        </w:rPr>
      </w:pPr>
      <w:r w:rsidRPr="00783ED1">
        <w:rPr>
          <w:sz w:val="24"/>
        </w:rPr>
        <w:t>Općinski načelnik</w:t>
      </w:r>
    </w:p>
    <w:p w:rsidR="00783ED1" w:rsidRDefault="00783ED1" w:rsidP="007D2372">
      <w:pPr>
        <w:ind w:left="2124"/>
        <w:jc w:val="center"/>
        <w:rPr>
          <w:sz w:val="24"/>
        </w:rPr>
      </w:pPr>
      <w:r w:rsidRPr="00783ED1">
        <w:rPr>
          <w:sz w:val="24"/>
        </w:rPr>
        <w:t xml:space="preserve">Ivan </w:t>
      </w:r>
      <w:proofErr w:type="spellStart"/>
      <w:r w:rsidRPr="00783ED1">
        <w:rPr>
          <w:sz w:val="24"/>
        </w:rPr>
        <w:t>Anušić</w:t>
      </w:r>
      <w:proofErr w:type="spellEnd"/>
    </w:p>
    <w:p w:rsidR="007D2372" w:rsidRDefault="007D2372" w:rsidP="00302C35">
      <w:pPr>
        <w:rPr>
          <w:sz w:val="24"/>
        </w:rPr>
        <w:sectPr w:rsidR="007D2372" w:rsidSect="007D2372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7D2372" w:rsidRDefault="007D2372" w:rsidP="00302C35">
      <w:pPr>
        <w:rPr>
          <w:sz w:val="24"/>
        </w:rPr>
      </w:pPr>
    </w:p>
    <w:p w:rsidR="00302C35" w:rsidRPr="007D2372" w:rsidRDefault="00302C35" w:rsidP="00302C35">
      <w:pPr>
        <w:rPr>
          <w:sz w:val="24"/>
        </w:rPr>
      </w:pPr>
      <w:r w:rsidRPr="007D2372">
        <w:rPr>
          <w:sz w:val="24"/>
        </w:rPr>
        <w:t>415.</w:t>
      </w:r>
    </w:p>
    <w:p w:rsidR="007D2372" w:rsidRPr="007D2372" w:rsidRDefault="007D2372" w:rsidP="007D2372">
      <w:pPr>
        <w:ind w:firstLine="708"/>
        <w:jc w:val="both"/>
        <w:rPr>
          <w:sz w:val="24"/>
        </w:rPr>
      </w:pPr>
      <w:r w:rsidRPr="007D2372">
        <w:rPr>
          <w:sz w:val="24"/>
        </w:rPr>
        <w:t>Temeljem članka 46. stavka 1. Zakona o proračunu («Narodne novine» broj 87/08), a u skladu sa člankom 11. stavkom 2. Odluke o izvršenju Proračuna Općine Antunovac za 2012.godinu («Službeni glasnik» Općine Antunovac broj 16/12) i članka 45. Statuta Općine Antunovac («Službeni glasnik Općine Antunovac» broj 3/09), Općinski načelnik Općine Antunovac, dana 27. prosinca 2012. godine, donosi</w:t>
      </w:r>
    </w:p>
    <w:p w:rsidR="007D2372" w:rsidRPr="007D2372" w:rsidRDefault="007D2372" w:rsidP="007D2372">
      <w:pPr>
        <w:jc w:val="both"/>
        <w:rPr>
          <w:sz w:val="24"/>
        </w:rPr>
      </w:pPr>
    </w:p>
    <w:p w:rsidR="007D2372" w:rsidRPr="007D2372" w:rsidRDefault="007D2372" w:rsidP="007D2372">
      <w:pPr>
        <w:jc w:val="both"/>
        <w:rPr>
          <w:sz w:val="24"/>
        </w:rPr>
      </w:pPr>
    </w:p>
    <w:p w:rsidR="007D2372" w:rsidRPr="007D2372" w:rsidRDefault="007D2372" w:rsidP="007D2372">
      <w:pPr>
        <w:jc w:val="center"/>
        <w:rPr>
          <w:b/>
          <w:sz w:val="36"/>
          <w:szCs w:val="36"/>
        </w:rPr>
      </w:pPr>
      <w:r w:rsidRPr="007D2372">
        <w:rPr>
          <w:b/>
          <w:sz w:val="36"/>
          <w:szCs w:val="36"/>
        </w:rPr>
        <w:t>ODLUKU</w:t>
      </w:r>
    </w:p>
    <w:p w:rsidR="007D2372" w:rsidRPr="007D2372" w:rsidRDefault="007D2372" w:rsidP="007D2372">
      <w:pPr>
        <w:jc w:val="center"/>
        <w:rPr>
          <w:b/>
          <w:sz w:val="24"/>
        </w:rPr>
      </w:pPr>
      <w:r w:rsidRPr="007D2372">
        <w:rPr>
          <w:b/>
          <w:sz w:val="24"/>
        </w:rPr>
        <w:t xml:space="preserve">o preraspodjeli sredstava planiranih u </w:t>
      </w:r>
    </w:p>
    <w:p w:rsidR="007D2372" w:rsidRPr="007D2372" w:rsidRDefault="007D2372" w:rsidP="007D2372">
      <w:pPr>
        <w:jc w:val="center"/>
        <w:rPr>
          <w:b/>
          <w:sz w:val="24"/>
        </w:rPr>
      </w:pPr>
      <w:r w:rsidRPr="007D2372">
        <w:rPr>
          <w:b/>
          <w:sz w:val="24"/>
        </w:rPr>
        <w:t>Proračunu Općine Antunovac za 2012. godinu</w:t>
      </w:r>
    </w:p>
    <w:p w:rsidR="007D2372" w:rsidRPr="007D2372" w:rsidRDefault="007D2372" w:rsidP="007D2372">
      <w:pPr>
        <w:rPr>
          <w:sz w:val="24"/>
        </w:rPr>
      </w:pPr>
    </w:p>
    <w:p w:rsidR="007D2372" w:rsidRPr="007D2372" w:rsidRDefault="007D2372" w:rsidP="007D2372">
      <w:pPr>
        <w:rPr>
          <w:sz w:val="24"/>
        </w:rPr>
      </w:pPr>
    </w:p>
    <w:p w:rsidR="007D2372" w:rsidRPr="007D2372" w:rsidRDefault="007D2372" w:rsidP="007D2372">
      <w:pPr>
        <w:jc w:val="center"/>
        <w:rPr>
          <w:bCs/>
          <w:sz w:val="24"/>
        </w:rPr>
      </w:pPr>
      <w:r w:rsidRPr="007D2372">
        <w:rPr>
          <w:bCs/>
          <w:sz w:val="24"/>
        </w:rPr>
        <w:t>Članak 1.</w:t>
      </w:r>
    </w:p>
    <w:p w:rsidR="007D2372" w:rsidRPr="007D2372" w:rsidRDefault="007D2372" w:rsidP="007D2372">
      <w:pPr>
        <w:rPr>
          <w:bCs/>
          <w:sz w:val="24"/>
        </w:rPr>
      </w:pPr>
    </w:p>
    <w:p w:rsidR="007D2372" w:rsidRPr="007D2372" w:rsidRDefault="007D2372" w:rsidP="007D2372">
      <w:pPr>
        <w:ind w:firstLine="708"/>
        <w:jc w:val="both"/>
        <w:rPr>
          <w:sz w:val="24"/>
        </w:rPr>
      </w:pPr>
      <w:r w:rsidRPr="007D2372">
        <w:rPr>
          <w:sz w:val="24"/>
        </w:rPr>
        <w:t xml:space="preserve">Općinski načelnik Općine Antunovac donosi preraspodjelu sredstava planiranih u Proračunu Općine Antunovac za 2012. godinu, kako slijedi: </w:t>
      </w:r>
    </w:p>
    <w:p w:rsidR="007D2372" w:rsidRPr="007D2372" w:rsidRDefault="007D2372" w:rsidP="007D2372">
      <w:pPr>
        <w:jc w:val="both"/>
        <w:rPr>
          <w:sz w:val="24"/>
        </w:rPr>
      </w:pPr>
    </w:p>
    <w:tbl>
      <w:tblPr>
        <w:tblW w:w="13518" w:type="dxa"/>
        <w:tblInd w:w="93" w:type="dxa"/>
        <w:tblLook w:val="04A0" w:firstRow="1" w:lastRow="0" w:firstColumn="1" w:lastColumn="0" w:noHBand="0" w:noVBand="1"/>
      </w:tblPr>
      <w:tblGrid>
        <w:gridCol w:w="6961"/>
        <w:gridCol w:w="1701"/>
        <w:gridCol w:w="1701"/>
        <w:gridCol w:w="1559"/>
        <w:gridCol w:w="1596"/>
      </w:tblGrid>
      <w:tr w:rsidR="007D2372" w:rsidRPr="007D2372" w:rsidTr="007D2372">
        <w:trPr>
          <w:trHeight w:val="300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PROMJENA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D2372" w:rsidRPr="007D2372" w:rsidTr="007D2372">
        <w:trPr>
          <w:trHeight w:val="300"/>
        </w:trPr>
        <w:tc>
          <w:tcPr>
            <w:tcW w:w="6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IZNOS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NOVI IZNOS</w:t>
            </w:r>
          </w:p>
        </w:tc>
      </w:tr>
      <w:tr w:rsidR="007D2372" w:rsidRPr="007D2372" w:rsidTr="007D2372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A. RAČUN PRIHODA I RASHODA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D2372" w:rsidRPr="007D2372" w:rsidTr="007D2372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 xml:space="preserve">    Prihodi poslovanja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8.231.621,00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8.231.621,00</w:t>
            </w:r>
          </w:p>
        </w:tc>
      </w:tr>
      <w:tr w:rsidR="007D2372" w:rsidRPr="007D2372" w:rsidTr="007D2372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 xml:space="preserve">    Prihodi od prodaje nefinancijske imovine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14.547.000,00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14.547.000,00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 xml:space="preserve">    Rashodi poslovanja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7.702.320,00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1.700,00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7.704.020,00</w:t>
            </w:r>
          </w:p>
        </w:tc>
      </w:tr>
      <w:tr w:rsidR="007D2372" w:rsidRPr="007D2372" w:rsidTr="007D2372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 xml:space="preserve">    Rashodi za nabavu nefinancijske imovine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15.336.316,72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-1.700,00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-0,01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15.334.616,72</w:t>
            </w:r>
          </w:p>
        </w:tc>
      </w:tr>
      <w:tr w:rsidR="007D2372" w:rsidRPr="007D2372" w:rsidTr="007D2372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 xml:space="preserve">    RAZLIKA - MANJAK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-260.015,72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-260.015,72</w:t>
            </w:r>
          </w:p>
        </w:tc>
      </w:tr>
      <w:tr w:rsidR="007D2372" w:rsidRPr="007D2372" w:rsidTr="007D2372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B. RAČUN ZADUŽIVANJA/FINANCIRANJA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D2372" w:rsidRPr="007D2372" w:rsidTr="007D2372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 xml:space="preserve">    NETO ZADUŽIVANJE/FINANCIRANJE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D2372" w:rsidRPr="007D2372" w:rsidTr="007D2372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C. RASPOŽIVA SREDSTVA IZ PRETHODNIH GODINA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260.015,72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260.015,72</w:t>
            </w:r>
          </w:p>
        </w:tc>
      </w:tr>
      <w:tr w:rsidR="007D2372" w:rsidRPr="007D2372" w:rsidTr="007D2372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 xml:space="preserve">    VIŠAK/MANJAK + NETO ZADUŽIVANJA/FINANCIRANJA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</w:tbl>
    <w:p w:rsidR="007D2372" w:rsidRPr="007D2372" w:rsidRDefault="007D2372" w:rsidP="007D2372">
      <w:pPr>
        <w:jc w:val="both"/>
        <w:rPr>
          <w:sz w:val="24"/>
          <w:szCs w:val="24"/>
        </w:rPr>
      </w:pPr>
    </w:p>
    <w:p w:rsidR="007D2372" w:rsidRPr="007D2372" w:rsidRDefault="007D2372" w:rsidP="007D2372">
      <w:pPr>
        <w:jc w:val="both"/>
        <w:rPr>
          <w:sz w:val="24"/>
          <w:szCs w:val="24"/>
        </w:rPr>
      </w:pPr>
    </w:p>
    <w:p w:rsidR="007D2372" w:rsidRPr="007D2372" w:rsidRDefault="007D2372" w:rsidP="007D2372">
      <w:pPr>
        <w:jc w:val="both"/>
        <w:rPr>
          <w:sz w:val="24"/>
          <w:szCs w:val="24"/>
        </w:rPr>
      </w:pPr>
    </w:p>
    <w:p w:rsidR="007D2372" w:rsidRPr="007D2372" w:rsidRDefault="007D2372" w:rsidP="007D2372">
      <w:pPr>
        <w:jc w:val="both"/>
        <w:rPr>
          <w:sz w:val="24"/>
          <w:szCs w:val="24"/>
        </w:rPr>
      </w:pPr>
    </w:p>
    <w:p w:rsidR="007D2372" w:rsidRPr="007D2372" w:rsidRDefault="007D2372" w:rsidP="007D2372">
      <w:pPr>
        <w:rPr>
          <w:sz w:val="24"/>
          <w:szCs w:val="24"/>
        </w:rPr>
      </w:pPr>
    </w:p>
    <w:tbl>
      <w:tblPr>
        <w:tblW w:w="13580" w:type="dxa"/>
        <w:tblInd w:w="93" w:type="dxa"/>
        <w:tblLook w:val="04A0" w:firstRow="1" w:lastRow="0" w:firstColumn="1" w:lastColumn="0" w:noHBand="0" w:noVBand="1"/>
      </w:tblPr>
      <w:tblGrid>
        <w:gridCol w:w="1097"/>
        <w:gridCol w:w="5880"/>
        <w:gridCol w:w="1670"/>
        <w:gridCol w:w="1716"/>
        <w:gridCol w:w="1617"/>
        <w:gridCol w:w="1600"/>
      </w:tblGrid>
      <w:tr w:rsidR="007D2372" w:rsidRPr="007D2372" w:rsidTr="007D2372">
        <w:trPr>
          <w:trHeight w:val="30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BROJ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PROMJENA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KONTA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VRSTA PRIHODA / RASHODA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IZNOS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NOVI IZNOS</w:t>
            </w:r>
          </w:p>
        </w:tc>
      </w:tr>
      <w:tr w:rsidR="007D2372" w:rsidRPr="007D2372" w:rsidTr="007D2372">
        <w:trPr>
          <w:trHeight w:val="283"/>
        </w:trPr>
        <w:tc>
          <w:tcPr>
            <w:tcW w:w="6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A. RAČUN PRIHODA I RASHODA</w:t>
            </w:r>
          </w:p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Prihodi poslovanja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8.231.621,00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8.231.621,00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Prihodi od poreza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4.965.021,00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4.965.021,00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611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Porez i prirez na dohodak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4.644.021,00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4.644.021,00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613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Porezi na imovinu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280.000,00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280.000,00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614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Porezi na robu i usluge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41.000,00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41.000,00</w:t>
            </w:r>
          </w:p>
        </w:tc>
      </w:tr>
      <w:tr w:rsidR="007D2372" w:rsidRPr="007D2372" w:rsidTr="007D2372">
        <w:trPr>
          <w:trHeight w:val="6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Pomoći iz inozemstva (darovnice) i od subjekata unutar opće države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928.100,00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928.100,00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633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Pomoći iz proračuna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928.100,00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928.100,00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634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Pomoći od ostalih subjekata unutar opće države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Prihodi od imovine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636.500,00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636.500,00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641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Prihodi od financijske imovine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34.500,00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34.500,00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642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Prihodi od nefinancijske imovine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602.000,00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602.000,00</w:t>
            </w:r>
          </w:p>
        </w:tc>
      </w:tr>
      <w:tr w:rsidR="007D2372" w:rsidRPr="007D2372" w:rsidTr="007D2372">
        <w:trPr>
          <w:trHeight w:val="6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Prihodi od administrativnih pristojbi i po posebnim propisima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1.405.000,00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1.405.000,00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651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Administrativne (upravne) pristojbe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18.000,00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18.000,00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652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Prihodi po posebnim propisima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687.000,00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687.000,00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653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Komunalni doprinosi i naknade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700.000,00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700.000,00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Ostali prihodi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297.000,00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297.000,00</w:t>
            </w:r>
          </w:p>
        </w:tc>
      </w:tr>
      <w:tr w:rsidR="007D2372" w:rsidRPr="007D2372" w:rsidTr="007D2372">
        <w:trPr>
          <w:trHeight w:val="6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661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 xml:space="preserve">Prihodi koje proračuni i proračunski korisnici ostvare obavljanjem poslova na tržištu (vlastiti </w:t>
            </w:r>
            <w:proofErr w:type="spellStart"/>
            <w:r w:rsidRPr="007D2372">
              <w:rPr>
                <w:color w:val="000000"/>
                <w:sz w:val="24"/>
                <w:szCs w:val="24"/>
              </w:rPr>
              <w:t>prih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17.000,00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17.000,00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663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Donacije od pravnih i fizičkih osoba izvan opće države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280.000,00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280.000,00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Prihodi od prodaje nefinancijske imovine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14.547.000,00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14.547.000,00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 xml:space="preserve">Prihodi od prodaje </w:t>
            </w:r>
            <w:proofErr w:type="spellStart"/>
            <w:r w:rsidRPr="007D2372">
              <w:rPr>
                <w:b/>
                <w:bCs/>
                <w:color w:val="000000"/>
                <w:sz w:val="24"/>
                <w:szCs w:val="24"/>
              </w:rPr>
              <w:t>neproizvedene</w:t>
            </w:r>
            <w:proofErr w:type="spellEnd"/>
            <w:r w:rsidRPr="007D2372">
              <w:rPr>
                <w:b/>
                <w:bCs/>
                <w:color w:val="000000"/>
                <w:sz w:val="24"/>
                <w:szCs w:val="24"/>
              </w:rPr>
              <w:t xml:space="preserve"> dugotrajne imovine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14.517.000,00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14.517.000,00</w:t>
            </w:r>
          </w:p>
        </w:tc>
      </w:tr>
      <w:tr w:rsidR="007D2372" w:rsidRPr="007D2372" w:rsidTr="007D2372">
        <w:trPr>
          <w:trHeight w:val="6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Prihodi od prodaje materijalne imovine - prirodnih bogatstava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14.517.000,00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14.517.000,00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Prihodi od prodaje proizvedene dugotrajne imovine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721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Prihodi od prodaje građevinskih objekata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Prihodi od prodaje prijevoznih sredstava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Rashodi poslovanja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7.702.320,00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1.700,00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0,02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7.704.020,00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Rashodi za zaposlene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1.500.000,00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-5.300,00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-0,35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1.494.700,00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Plaće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1.232.000,00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-5.300,00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-0,43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1.226.700,00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312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Ostali rashodi za zaposlene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55.000,00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2.100,00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3,82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57.100,00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Doprinosi na plaće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213.000,00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-2.100,00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-0,99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210.900,00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3.156.600,00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6.300,00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3.162.900,00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Naknade troškova zaposlenima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184.000,00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-9.000,00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-4,89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175.000,00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Rashodi za materijal i energiju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658.000,00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25.400,00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3,86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683.400,00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1.881.600,00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-5.400,00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-0,29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1.876.200,00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Naknade troškova osobama izvan radnog odnosa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24.000,00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5.300,00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22,08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29.300,00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Ostali nespomenuti rashodi poslovanja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409.000,00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-10.000,00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-2,44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399.000,00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Financijski rashodi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Ostali financijski rashodi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Subvencije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500.000,00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500.000,00</w:t>
            </w:r>
          </w:p>
        </w:tc>
      </w:tr>
      <w:tr w:rsidR="007D2372" w:rsidRPr="007D2372" w:rsidTr="007D2372">
        <w:trPr>
          <w:trHeight w:val="6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Subvencije trgovačkim društvima, obrtnicima, malim i srednjim poduzetnicima izvan javnog sektora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500.000,00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500.000,00</w:t>
            </w:r>
          </w:p>
        </w:tc>
      </w:tr>
      <w:tr w:rsidR="007D2372" w:rsidRPr="007D2372" w:rsidTr="007D2372">
        <w:trPr>
          <w:trHeight w:val="6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Naknade građanima i kućanstvima na temelju osiguranja i druge naknade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510.000,00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-6.000,00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-1,18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504.000,00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Ostale naknade građanima i kućanstvima iz proračuna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510.000,00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-6.000,00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-1,18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504.000,00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2.015.720,00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6.700,00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2.022.420,00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1.000.720,00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6.700,00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1.007.420,00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Kapitalne donacije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350.000,00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350.000,00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Izvanredni rashodi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Kapitalne pomoći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635.000,00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635.000,00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Rashodi za nabavu nefinancijske imovine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15.336.316,72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-1.700,00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-0,01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15.334.616,72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 xml:space="preserve">Rashodi za nabavu </w:t>
            </w:r>
            <w:proofErr w:type="spellStart"/>
            <w:r w:rsidRPr="007D2372">
              <w:rPr>
                <w:b/>
                <w:bCs/>
                <w:color w:val="000000"/>
                <w:sz w:val="24"/>
                <w:szCs w:val="24"/>
              </w:rPr>
              <w:t>neproizvedene</w:t>
            </w:r>
            <w:proofErr w:type="spellEnd"/>
            <w:r w:rsidRPr="007D2372">
              <w:rPr>
                <w:b/>
                <w:bCs/>
                <w:color w:val="000000"/>
                <w:sz w:val="24"/>
                <w:szCs w:val="24"/>
              </w:rPr>
              <w:t xml:space="preserve"> dugotrajne imovine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50.001,00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50.001,00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411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Materijalna imovina - prirodna bogatstva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50.001,00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50.001,00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14.794.515,72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-9.700,00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-0,07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14.784.815,72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14.402.515,72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-9.700,00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-0,07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14.392.815,72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Postrojenja i oprema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287.000,00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287.000,00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Nematerijalna proizvedena imovina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105.000,00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105.000,00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Rashodi za dodatna ulaganja na nefinancijskoj imovini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491.800,00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1,63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499.800,00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Dodatna ulaganja na građevinskim objektima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427.800,00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1,87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435.800,00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454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Dodatna ulaganja za ostalu nefinancijsku imovinu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64.000,00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72" w:rsidRPr="007D2372" w:rsidRDefault="007D2372" w:rsidP="007D2372">
            <w:pPr>
              <w:jc w:val="right"/>
              <w:rPr>
                <w:color w:val="000000"/>
                <w:sz w:val="24"/>
                <w:szCs w:val="24"/>
              </w:rPr>
            </w:pPr>
            <w:r w:rsidRPr="007D2372">
              <w:rPr>
                <w:color w:val="000000"/>
                <w:sz w:val="24"/>
                <w:szCs w:val="24"/>
              </w:rPr>
              <w:t>64.000,00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BROJ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PROMJENA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D2372" w:rsidRPr="007D2372" w:rsidTr="007D2372">
        <w:trPr>
          <w:trHeight w:val="300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KONTA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VRSTA PRIHODA / RASHODA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IZNOS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2372">
              <w:rPr>
                <w:b/>
                <w:bCs/>
                <w:color w:val="000000"/>
                <w:sz w:val="24"/>
                <w:szCs w:val="24"/>
              </w:rPr>
              <w:t>NOVI IZNOS</w:t>
            </w:r>
          </w:p>
        </w:tc>
      </w:tr>
      <w:tr w:rsidR="007D2372" w:rsidRPr="007D2372" w:rsidTr="007D2372">
        <w:trPr>
          <w:trHeight w:val="300"/>
        </w:trPr>
        <w:tc>
          <w:tcPr>
            <w:tcW w:w="6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B. RAČUN ZADUŽIVANJA/FINANCIRANJA 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7D2372" w:rsidRPr="007D2372" w:rsidRDefault="007D2372" w:rsidP="007D2372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7D2372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</w:tbl>
    <w:p w:rsidR="007D2372" w:rsidRPr="007D2372" w:rsidRDefault="007D2372" w:rsidP="007D2372">
      <w:pPr>
        <w:rPr>
          <w:sz w:val="24"/>
          <w:szCs w:val="24"/>
        </w:rPr>
      </w:pPr>
    </w:p>
    <w:p w:rsidR="007D2372" w:rsidRPr="007D2372" w:rsidRDefault="007D2372" w:rsidP="007D2372">
      <w:pPr>
        <w:jc w:val="center"/>
        <w:rPr>
          <w:sz w:val="24"/>
          <w:szCs w:val="24"/>
        </w:rPr>
      </w:pPr>
      <w:r w:rsidRPr="007D2372">
        <w:rPr>
          <w:sz w:val="24"/>
          <w:szCs w:val="24"/>
        </w:rPr>
        <w:t>Članak 2.</w:t>
      </w:r>
    </w:p>
    <w:p w:rsidR="007D2372" w:rsidRPr="007D2372" w:rsidRDefault="007D2372" w:rsidP="007D2372">
      <w:pPr>
        <w:jc w:val="center"/>
        <w:rPr>
          <w:sz w:val="24"/>
          <w:szCs w:val="24"/>
        </w:rPr>
      </w:pPr>
    </w:p>
    <w:p w:rsidR="007D2372" w:rsidRPr="007D2372" w:rsidRDefault="007D2372" w:rsidP="007D2372">
      <w:pPr>
        <w:jc w:val="both"/>
        <w:rPr>
          <w:sz w:val="24"/>
        </w:rPr>
      </w:pPr>
      <w:r w:rsidRPr="007D2372">
        <w:rPr>
          <w:sz w:val="24"/>
        </w:rPr>
        <w:tab/>
        <w:t>Ova Odluka će se objaviti u «Službenom glasniku Općine Antunovac».</w:t>
      </w:r>
    </w:p>
    <w:p w:rsidR="007D2372" w:rsidRPr="007D2372" w:rsidRDefault="007D2372" w:rsidP="007D2372">
      <w:pPr>
        <w:jc w:val="both"/>
        <w:rPr>
          <w:sz w:val="24"/>
        </w:rPr>
      </w:pPr>
    </w:p>
    <w:p w:rsidR="007D2372" w:rsidRPr="007D2372" w:rsidRDefault="007D2372" w:rsidP="007D2372">
      <w:pPr>
        <w:jc w:val="both"/>
        <w:rPr>
          <w:sz w:val="24"/>
        </w:rPr>
      </w:pPr>
      <w:r w:rsidRPr="007D2372">
        <w:rPr>
          <w:sz w:val="24"/>
        </w:rPr>
        <w:t>KLASA: 400-06/12-01/</w:t>
      </w:r>
      <w:proofErr w:type="spellStart"/>
      <w:r w:rsidRPr="007D2372">
        <w:rPr>
          <w:sz w:val="24"/>
        </w:rPr>
        <w:t>01</w:t>
      </w:r>
      <w:proofErr w:type="spellEnd"/>
      <w:r w:rsidRPr="007D2372">
        <w:rPr>
          <w:sz w:val="24"/>
        </w:rPr>
        <w:tab/>
      </w:r>
    </w:p>
    <w:p w:rsidR="007D2372" w:rsidRPr="007D2372" w:rsidRDefault="007D2372" w:rsidP="007D2372">
      <w:pPr>
        <w:rPr>
          <w:sz w:val="24"/>
        </w:rPr>
      </w:pPr>
      <w:r w:rsidRPr="007D2372">
        <w:rPr>
          <w:sz w:val="24"/>
        </w:rPr>
        <w:t>URBROJ: 2158/02-01-12-94</w:t>
      </w:r>
    </w:p>
    <w:p w:rsidR="007D2372" w:rsidRPr="007D2372" w:rsidRDefault="007D2372" w:rsidP="007D2372">
      <w:pPr>
        <w:rPr>
          <w:sz w:val="24"/>
        </w:rPr>
      </w:pPr>
      <w:r w:rsidRPr="007D2372">
        <w:rPr>
          <w:sz w:val="24"/>
        </w:rPr>
        <w:t>U Antunovcu, 27. prosinca 2012. godine</w:t>
      </w:r>
    </w:p>
    <w:p w:rsidR="007D2372" w:rsidRPr="007D2372" w:rsidRDefault="007D2372" w:rsidP="007D2372">
      <w:pPr>
        <w:rPr>
          <w:sz w:val="24"/>
        </w:rPr>
      </w:pPr>
    </w:p>
    <w:p w:rsidR="007D2372" w:rsidRPr="007D2372" w:rsidRDefault="007D2372" w:rsidP="007D2372">
      <w:pPr>
        <w:ind w:left="5760"/>
        <w:jc w:val="center"/>
        <w:rPr>
          <w:sz w:val="24"/>
        </w:rPr>
      </w:pPr>
      <w:r w:rsidRPr="007D2372">
        <w:rPr>
          <w:sz w:val="24"/>
        </w:rPr>
        <w:t>Općinski načelnik</w:t>
      </w:r>
    </w:p>
    <w:p w:rsidR="007D2372" w:rsidRPr="007D2372" w:rsidRDefault="007D2372" w:rsidP="007D2372">
      <w:pPr>
        <w:ind w:left="5760"/>
        <w:jc w:val="center"/>
        <w:rPr>
          <w:sz w:val="24"/>
        </w:rPr>
      </w:pPr>
      <w:r w:rsidRPr="007D2372">
        <w:rPr>
          <w:sz w:val="24"/>
        </w:rPr>
        <w:t xml:space="preserve">Ivan </w:t>
      </w:r>
      <w:proofErr w:type="spellStart"/>
      <w:r w:rsidRPr="007D2372">
        <w:rPr>
          <w:sz w:val="24"/>
        </w:rPr>
        <w:t>Anušić</w:t>
      </w:r>
      <w:proofErr w:type="spellEnd"/>
    </w:p>
    <w:p w:rsidR="005B798E" w:rsidRDefault="005B798E" w:rsidP="00302C35">
      <w:pPr>
        <w:rPr>
          <w:sz w:val="24"/>
        </w:rPr>
      </w:pPr>
    </w:p>
    <w:p w:rsidR="007D2372" w:rsidRDefault="007D2372" w:rsidP="00302C35">
      <w:pPr>
        <w:rPr>
          <w:sz w:val="24"/>
        </w:rPr>
      </w:pPr>
    </w:p>
    <w:p w:rsidR="007D2372" w:rsidRDefault="007D2372" w:rsidP="00302C35">
      <w:pPr>
        <w:rPr>
          <w:sz w:val="24"/>
        </w:rPr>
        <w:sectPr w:rsidR="007D2372" w:rsidSect="007D237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B798E" w:rsidRDefault="005B798E" w:rsidP="00302C35">
      <w:pPr>
        <w:rPr>
          <w:sz w:val="24"/>
        </w:rPr>
      </w:pPr>
      <w:r>
        <w:rPr>
          <w:sz w:val="24"/>
        </w:rPr>
        <w:lastRenderedPageBreak/>
        <w:t xml:space="preserve">416. </w:t>
      </w:r>
    </w:p>
    <w:p w:rsidR="005B798E" w:rsidRPr="005B798E" w:rsidRDefault="005B798E" w:rsidP="005B798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B798E">
        <w:rPr>
          <w:sz w:val="24"/>
          <w:szCs w:val="24"/>
        </w:rPr>
        <w:t xml:space="preserve">Temeljem članka 16. Pravilnika o proračunskom računovodstvu i Računskom planu («Narodne novine» broj 114/10 i 31/11) i članka 45. Statuta Općine Antunovac («Službeni glasnik Općine Antunovac» broj 3/09), Općinski načelnik Općine Antunovac dana 27. prosinca 2012. godine,donosi 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center"/>
        <w:rPr>
          <w:b/>
          <w:bCs/>
          <w:sz w:val="36"/>
          <w:szCs w:val="36"/>
        </w:rPr>
      </w:pPr>
      <w:r w:rsidRPr="005B798E">
        <w:rPr>
          <w:b/>
          <w:bCs/>
          <w:sz w:val="36"/>
          <w:szCs w:val="36"/>
        </w:rPr>
        <w:t>ODLUKU</w:t>
      </w:r>
    </w:p>
    <w:p w:rsidR="005B798E" w:rsidRPr="005B798E" w:rsidRDefault="005B798E" w:rsidP="005B798E">
      <w:pPr>
        <w:jc w:val="center"/>
        <w:rPr>
          <w:sz w:val="24"/>
          <w:szCs w:val="24"/>
        </w:rPr>
      </w:pPr>
      <w:r w:rsidRPr="005B798E">
        <w:rPr>
          <w:b/>
          <w:bCs/>
          <w:sz w:val="24"/>
          <w:szCs w:val="24"/>
        </w:rPr>
        <w:t xml:space="preserve">o popisu imovine, obveza i potraživanja </w:t>
      </w:r>
    </w:p>
    <w:p w:rsidR="005B798E" w:rsidRPr="005B798E" w:rsidRDefault="005B798E" w:rsidP="005B798E">
      <w:pPr>
        <w:rPr>
          <w:sz w:val="24"/>
          <w:szCs w:val="24"/>
        </w:rPr>
      </w:pPr>
    </w:p>
    <w:p w:rsidR="005B798E" w:rsidRPr="005B798E" w:rsidRDefault="005B798E" w:rsidP="005B798E">
      <w:pPr>
        <w:jc w:val="center"/>
        <w:rPr>
          <w:sz w:val="24"/>
          <w:szCs w:val="24"/>
        </w:rPr>
      </w:pPr>
      <w:r w:rsidRPr="005B798E">
        <w:rPr>
          <w:sz w:val="24"/>
          <w:szCs w:val="24"/>
        </w:rPr>
        <w:t xml:space="preserve">Članak 1. 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ab/>
        <w:t>Poradi usklađenja stanja sredstava Općine Antunovac na dan 31. prosinca 2012. godine, treba obaviti popis:</w:t>
      </w:r>
    </w:p>
    <w:p w:rsidR="005B798E" w:rsidRPr="005B798E" w:rsidRDefault="005B798E" w:rsidP="005B798E">
      <w:pPr>
        <w:numPr>
          <w:ilvl w:val="0"/>
          <w:numId w:val="2"/>
        </w:numPr>
        <w:tabs>
          <w:tab w:val="num" w:pos="1800"/>
        </w:tabs>
        <w:ind w:left="1800"/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Nefinancijska imovina </w:t>
      </w:r>
    </w:p>
    <w:p w:rsidR="005B798E" w:rsidRPr="005B798E" w:rsidRDefault="005B798E" w:rsidP="005B798E">
      <w:pPr>
        <w:numPr>
          <w:ilvl w:val="1"/>
          <w:numId w:val="2"/>
        </w:numPr>
        <w:tabs>
          <w:tab w:val="num" w:pos="2520"/>
        </w:tabs>
        <w:ind w:left="2520"/>
        <w:jc w:val="both"/>
        <w:rPr>
          <w:sz w:val="24"/>
          <w:szCs w:val="24"/>
        </w:rPr>
      </w:pPr>
      <w:proofErr w:type="spellStart"/>
      <w:r w:rsidRPr="005B798E">
        <w:rPr>
          <w:sz w:val="24"/>
          <w:szCs w:val="24"/>
        </w:rPr>
        <w:t>neproizvedene</w:t>
      </w:r>
      <w:proofErr w:type="spellEnd"/>
      <w:r w:rsidRPr="005B798E">
        <w:rPr>
          <w:sz w:val="24"/>
          <w:szCs w:val="24"/>
        </w:rPr>
        <w:t xml:space="preserve"> dugotrajne imovine</w:t>
      </w:r>
    </w:p>
    <w:p w:rsidR="005B798E" w:rsidRPr="005B798E" w:rsidRDefault="005B798E" w:rsidP="005B798E">
      <w:pPr>
        <w:numPr>
          <w:ilvl w:val="1"/>
          <w:numId w:val="2"/>
        </w:numPr>
        <w:tabs>
          <w:tab w:val="num" w:pos="2520"/>
        </w:tabs>
        <w:ind w:left="2520"/>
        <w:jc w:val="both"/>
        <w:rPr>
          <w:sz w:val="24"/>
          <w:szCs w:val="24"/>
        </w:rPr>
      </w:pPr>
      <w:r w:rsidRPr="005B798E">
        <w:rPr>
          <w:sz w:val="24"/>
          <w:szCs w:val="24"/>
        </w:rPr>
        <w:t>proizvedene dugotrajne imovine</w:t>
      </w:r>
    </w:p>
    <w:p w:rsidR="005B798E" w:rsidRPr="005B798E" w:rsidRDefault="005B798E" w:rsidP="005B798E">
      <w:pPr>
        <w:numPr>
          <w:ilvl w:val="1"/>
          <w:numId w:val="2"/>
        </w:numPr>
        <w:tabs>
          <w:tab w:val="num" w:pos="2520"/>
        </w:tabs>
        <w:ind w:left="2520"/>
        <w:jc w:val="both"/>
        <w:rPr>
          <w:sz w:val="24"/>
          <w:szCs w:val="24"/>
        </w:rPr>
      </w:pPr>
      <w:r w:rsidRPr="005B798E">
        <w:rPr>
          <w:sz w:val="24"/>
          <w:szCs w:val="24"/>
        </w:rPr>
        <w:t>sitnog inventara</w:t>
      </w:r>
    </w:p>
    <w:p w:rsidR="005B798E" w:rsidRPr="005B798E" w:rsidRDefault="005B798E" w:rsidP="005B798E">
      <w:pPr>
        <w:numPr>
          <w:ilvl w:val="1"/>
          <w:numId w:val="2"/>
        </w:numPr>
        <w:tabs>
          <w:tab w:val="num" w:pos="2520"/>
        </w:tabs>
        <w:ind w:left="2520"/>
        <w:jc w:val="both"/>
        <w:rPr>
          <w:sz w:val="24"/>
          <w:szCs w:val="24"/>
        </w:rPr>
      </w:pPr>
      <w:r w:rsidRPr="005B798E">
        <w:rPr>
          <w:sz w:val="24"/>
          <w:szCs w:val="24"/>
        </w:rPr>
        <w:t>nefinancijske imovine u pripremi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numPr>
          <w:ilvl w:val="0"/>
          <w:numId w:val="2"/>
        </w:numPr>
        <w:tabs>
          <w:tab w:val="num" w:pos="1800"/>
        </w:tabs>
        <w:ind w:left="1800"/>
        <w:jc w:val="both"/>
        <w:rPr>
          <w:sz w:val="24"/>
          <w:szCs w:val="24"/>
        </w:rPr>
      </w:pPr>
      <w:r w:rsidRPr="005B798E">
        <w:rPr>
          <w:sz w:val="24"/>
          <w:szCs w:val="24"/>
        </w:rPr>
        <w:t>Financijske imovine</w:t>
      </w:r>
    </w:p>
    <w:p w:rsidR="005B798E" w:rsidRPr="005B798E" w:rsidRDefault="005B798E" w:rsidP="005B798E">
      <w:pPr>
        <w:numPr>
          <w:ilvl w:val="1"/>
          <w:numId w:val="2"/>
        </w:numPr>
        <w:tabs>
          <w:tab w:val="num" w:pos="2520"/>
        </w:tabs>
        <w:ind w:left="2520"/>
        <w:jc w:val="both"/>
        <w:rPr>
          <w:sz w:val="24"/>
          <w:szCs w:val="24"/>
        </w:rPr>
      </w:pPr>
      <w:r w:rsidRPr="005B798E">
        <w:rPr>
          <w:sz w:val="24"/>
          <w:szCs w:val="24"/>
        </w:rPr>
        <w:t>novca na računima i u blagajni</w:t>
      </w:r>
    </w:p>
    <w:p w:rsidR="005B798E" w:rsidRPr="005B798E" w:rsidRDefault="005B798E" w:rsidP="005B798E">
      <w:pPr>
        <w:numPr>
          <w:ilvl w:val="1"/>
          <w:numId w:val="2"/>
        </w:numPr>
        <w:tabs>
          <w:tab w:val="num" w:pos="2520"/>
        </w:tabs>
        <w:ind w:left="2520"/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depozita i </w:t>
      </w:r>
      <w:proofErr w:type="spellStart"/>
      <w:r w:rsidRPr="005B798E">
        <w:rPr>
          <w:sz w:val="24"/>
          <w:szCs w:val="24"/>
        </w:rPr>
        <w:t>jamčevnih</w:t>
      </w:r>
      <w:proofErr w:type="spellEnd"/>
      <w:r w:rsidRPr="005B798E">
        <w:rPr>
          <w:sz w:val="24"/>
          <w:szCs w:val="24"/>
        </w:rPr>
        <w:t xml:space="preserve"> pologa i potraživanja od zaposlenih</w:t>
      </w:r>
    </w:p>
    <w:p w:rsidR="005B798E" w:rsidRPr="005B798E" w:rsidRDefault="005B798E" w:rsidP="005B798E">
      <w:pPr>
        <w:numPr>
          <w:ilvl w:val="1"/>
          <w:numId w:val="2"/>
        </w:numPr>
        <w:tabs>
          <w:tab w:val="num" w:pos="2520"/>
        </w:tabs>
        <w:ind w:left="2520"/>
        <w:jc w:val="both"/>
        <w:rPr>
          <w:sz w:val="24"/>
          <w:szCs w:val="24"/>
        </w:rPr>
      </w:pPr>
      <w:r w:rsidRPr="005B798E">
        <w:rPr>
          <w:sz w:val="24"/>
          <w:szCs w:val="24"/>
        </w:rPr>
        <w:t>dionica i udjela u glavnici</w:t>
      </w:r>
    </w:p>
    <w:p w:rsidR="005B798E" w:rsidRPr="005B798E" w:rsidRDefault="005B798E" w:rsidP="005B798E">
      <w:pPr>
        <w:numPr>
          <w:ilvl w:val="1"/>
          <w:numId w:val="2"/>
        </w:numPr>
        <w:tabs>
          <w:tab w:val="num" w:pos="2520"/>
        </w:tabs>
        <w:ind w:left="2520"/>
        <w:jc w:val="both"/>
        <w:rPr>
          <w:sz w:val="24"/>
          <w:szCs w:val="24"/>
        </w:rPr>
      </w:pPr>
      <w:r w:rsidRPr="005B798E">
        <w:rPr>
          <w:sz w:val="24"/>
          <w:szCs w:val="24"/>
        </w:rPr>
        <w:t>potraživanja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numPr>
          <w:ilvl w:val="0"/>
          <w:numId w:val="2"/>
        </w:numPr>
        <w:tabs>
          <w:tab w:val="num" w:pos="1800"/>
        </w:tabs>
        <w:ind w:left="1800"/>
        <w:jc w:val="both"/>
        <w:rPr>
          <w:sz w:val="24"/>
          <w:szCs w:val="24"/>
        </w:rPr>
      </w:pPr>
      <w:r w:rsidRPr="005B798E">
        <w:rPr>
          <w:sz w:val="24"/>
          <w:szCs w:val="24"/>
        </w:rPr>
        <w:t>Obveza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center"/>
        <w:rPr>
          <w:sz w:val="24"/>
          <w:szCs w:val="24"/>
        </w:rPr>
      </w:pPr>
      <w:r w:rsidRPr="005B798E">
        <w:rPr>
          <w:sz w:val="24"/>
          <w:szCs w:val="24"/>
        </w:rPr>
        <w:t xml:space="preserve">Članak 2. 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ind w:firstLine="720"/>
        <w:jc w:val="both"/>
        <w:rPr>
          <w:sz w:val="24"/>
          <w:szCs w:val="24"/>
        </w:rPr>
      </w:pPr>
      <w:r w:rsidRPr="005B798E">
        <w:rPr>
          <w:sz w:val="24"/>
          <w:szCs w:val="24"/>
        </w:rPr>
        <w:t>Za obavljanje popisa osniva se sljedeće povjerenstvo: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numPr>
          <w:ilvl w:val="0"/>
          <w:numId w:val="1"/>
        </w:num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Zvonko Gostinjski, za predsjednika,</w:t>
      </w:r>
    </w:p>
    <w:p w:rsidR="005B798E" w:rsidRPr="005B798E" w:rsidRDefault="005B798E" w:rsidP="005B798E">
      <w:pPr>
        <w:numPr>
          <w:ilvl w:val="0"/>
          <w:numId w:val="1"/>
        </w:numPr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Željko </w:t>
      </w:r>
      <w:proofErr w:type="spellStart"/>
      <w:r w:rsidRPr="005B798E">
        <w:rPr>
          <w:sz w:val="24"/>
          <w:szCs w:val="24"/>
        </w:rPr>
        <w:t>Jurkić</w:t>
      </w:r>
      <w:proofErr w:type="spellEnd"/>
      <w:r w:rsidRPr="005B798E">
        <w:rPr>
          <w:sz w:val="24"/>
          <w:szCs w:val="24"/>
        </w:rPr>
        <w:t>, za člana i</w:t>
      </w:r>
    </w:p>
    <w:p w:rsidR="005B798E" w:rsidRPr="005B798E" w:rsidRDefault="005B798E" w:rsidP="005B798E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5B798E">
        <w:rPr>
          <w:sz w:val="24"/>
          <w:szCs w:val="24"/>
        </w:rPr>
        <w:t>Tonka</w:t>
      </w:r>
      <w:proofErr w:type="spellEnd"/>
      <w:r w:rsidRPr="005B798E">
        <w:rPr>
          <w:sz w:val="24"/>
          <w:szCs w:val="24"/>
        </w:rPr>
        <w:t xml:space="preserve"> Boni, za člana.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center"/>
        <w:rPr>
          <w:sz w:val="24"/>
          <w:szCs w:val="24"/>
        </w:rPr>
      </w:pPr>
      <w:r w:rsidRPr="005B798E">
        <w:rPr>
          <w:sz w:val="24"/>
          <w:szCs w:val="24"/>
        </w:rPr>
        <w:t xml:space="preserve">Članak 3. 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lastRenderedPageBreak/>
        <w:tab/>
        <w:t>Organizaciju popisa vodi predsjednik povjerenstva.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center"/>
        <w:rPr>
          <w:sz w:val="24"/>
          <w:szCs w:val="24"/>
        </w:rPr>
      </w:pPr>
      <w:r w:rsidRPr="005B798E">
        <w:rPr>
          <w:sz w:val="24"/>
          <w:szCs w:val="24"/>
        </w:rPr>
        <w:t xml:space="preserve">Članak 4. 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ind w:firstLine="720"/>
        <w:jc w:val="both"/>
        <w:rPr>
          <w:sz w:val="24"/>
          <w:szCs w:val="24"/>
        </w:rPr>
      </w:pPr>
      <w:r w:rsidRPr="005B798E">
        <w:rPr>
          <w:sz w:val="24"/>
          <w:szCs w:val="24"/>
        </w:rPr>
        <w:t>Povjerenstvo će izraditi izvještaj o obavljenom popisu, utvrditi viškove i manjkove, te dati prijedlog za otpis, odnosno rashodovanje i dostaviti ga do 15. siječnja 2013. godine Općinskom načelniku.</w:t>
      </w:r>
    </w:p>
    <w:p w:rsidR="005B798E" w:rsidRPr="005B798E" w:rsidRDefault="005B798E" w:rsidP="005B798E">
      <w:pPr>
        <w:jc w:val="center"/>
        <w:rPr>
          <w:sz w:val="24"/>
          <w:szCs w:val="24"/>
        </w:rPr>
      </w:pPr>
      <w:r w:rsidRPr="005B798E">
        <w:rPr>
          <w:sz w:val="24"/>
          <w:szCs w:val="24"/>
        </w:rPr>
        <w:t>Članak 5.</w:t>
      </w:r>
    </w:p>
    <w:p w:rsidR="005B798E" w:rsidRPr="005B798E" w:rsidRDefault="005B798E" w:rsidP="005B798E">
      <w:pPr>
        <w:jc w:val="center"/>
        <w:rPr>
          <w:sz w:val="24"/>
          <w:szCs w:val="24"/>
        </w:rPr>
      </w:pPr>
    </w:p>
    <w:p w:rsidR="005B798E" w:rsidRPr="005B798E" w:rsidRDefault="005B798E" w:rsidP="005B798E">
      <w:pPr>
        <w:ind w:firstLine="708"/>
        <w:jc w:val="both"/>
        <w:rPr>
          <w:sz w:val="24"/>
          <w:szCs w:val="24"/>
        </w:rPr>
      </w:pPr>
      <w:r w:rsidRPr="005B798E">
        <w:rPr>
          <w:bCs/>
          <w:sz w:val="24"/>
          <w:szCs w:val="24"/>
        </w:rPr>
        <w:t>Ova Odluka stupa na snagu danom donošenja i objavit će se u</w:t>
      </w:r>
      <w:r w:rsidRPr="005B798E">
        <w:rPr>
          <w:sz w:val="24"/>
          <w:szCs w:val="24"/>
        </w:rPr>
        <w:t xml:space="preserve"> «Službenom glasniku Općine Antunovac»</w:t>
      </w:r>
      <w:r w:rsidRPr="005B798E">
        <w:rPr>
          <w:bCs/>
          <w:sz w:val="24"/>
          <w:szCs w:val="24"/>
        </w:rPr>
        <w:t>.</w:t>
      </w:r>
    </w:p>
    <w:p w:rsidR="005B798E" w:rsidRPr="005B798E" w:rsidRDefault="005B798E" w:rsidP="005B798E">
      <w:pPr>
        <w:tabs>
          <w:tab w:val="num" w:pos="0"/>
        </w:tabs>
        <w:rPr>
          <w:sz w:val="24"/>
          <w:szCs w:val="24"/>
        </w:rPr>
      </w:pP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KLASA: 401-02/12-01/</w:t>
      </w:r>
      <w:proofErr w:type="spellStart"/>
      <w:r w:rsidRPr="005B798E">
        <w:rPr>
          <w:sz w:val="24"/>
          <w:szCs w:val="24"/>
        </w:rPr>
        <w:t>01</w:t>
      </w:r>
      <w:proofErr w:type="spellEnd"/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URBROJ: 2158/02-01-12-8</w:t>
      </w:r>
    </w:p>
    <w:p w:rsidR="005B798E" w:rsidRPr="005B798E" w:rsidRDefault="005B798E" w:rsidP="005B798E">
      <w:pPr>
        <w:rPr>
          <w:sz w:val="24"/>
          <w:szCs w:val="24"/>
        </w:rPr>
      </w:pPr>
      <w:r w:rsidRPr="005B798E">
        <w:rPr>
          <w:sz w:val="24"/>
          <w:szCs w:val="24"/>
        </w:rPr>
        <w:t>U Antunovcu, 27. prosinca 2012. godine</w:t>
      </w:r>
    </w:p>
    <w:p w:rsidR="005B798E" w:rsidRPr="005B798E" w:rsidRDefault="005B798E" w:rsidP="00EC5AAF">
      <w:pPr>
        <w:ind w:left="2124"/>
        <w:jc w:val="center"/>
        <w:rPr>
          <w:sz w:val="24"/>
          <w:szCs w:val="24"/>
        </w:rPr>
      </w:pPr>
      <w:r w:rsidRPr="005B798E">
        <w:rPr>
          <w:sz w:val="24"/>
          <w:szCs w:val="24"/>
        </w:rPr>
        <w:t>Općinski načelnik</w:t>
      </w:r>
    </w:p>
    <w:p w:rsidR="005B798E" w:rsidRDefault="005B798E" w:rsidP="00EC5AAF">
      <w:pPr>
        <w:ind w:left="2124"/>
        <w:jc w:val="center"/>
        <w:rPr>
          <w:sz w:val="24"/>
          <w:szCs w:val="24"/>
        </w:rPr>
      </w:pPr>
      <w:r w:rsidRPr="005B798E">
        <w:rPr>
          <w:sz w:val="24"/>
          <w:szCs w:val="24"/>
        </w:rPr>
        <w:t xml:space="preserve">Ivan </w:t>
      </w:r>
      <w:proofErr w:type="spellStart"/>
      <w:r w:rsidRPr="005B798E">
        <w:rPr>
          <w:sz w:val="24"/>
          <w:szCs w:val="24"/>
        </w:rPr>
        <w:t>Anušić</w:t>
      </w:r>
      <w:proofErr w:type="spellEnd"/>
    </w:p>
    <w:p w:rsidR="005B798E" w:rsidRDefault="005B798E" w:rsidP="005B798E">
      <w:pPr>
        <w:rPr>
          <w:sz w:val="24"/>
          <w:szCs w:val="24"/>
        </w:rPr>
      </w:pPr>
      <w:r>
        <w:rPr>
          <w:sz w:val="24"/>
          <w:szCs w:val="24"/>
        </w:rPr>
        <w:t>417.</w:t>
      </w:r>
    </w:p>
    <w:p w:rsidR="005B798E" w:rsidRPr="005B798E" w:rsidRDefault="005B798E" w:rsidP="005B798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B798E">
        <w:rPr>
          <w:sz w:val="24"/>
          <w:szCs w:val="24"/>
        </w:rPr>
        <w:t>Temeljem članka 45. Statuta Općine Antunovac («Službeni glasnik Općine Antunovac» broj 3/09), Općinski načelnik Općine Antunovac dana 27. prosinca 2012. godine, donosi</w:t>
      </w:r>
    </w:p>
    <w:p w:rsidR="005B798E" w:rsidRDefault="005B798E" w:rsidP="005B798E">
      <w:pPr>
        <w:tabs>
          <w:tab w:val="left" w:pos="0"/>
        </w:tabs>
        <w:jc w:val="both"/>
        <w:rPr>
          <w:sz w:val="24"/>
          <w:szCs w:val="24"/>
        </w:rPr>
      </w:pPr>
    </w:p>
    <w:p w:rsidR="00EC5AAF" w:rsidRPr="005B798E" w:rsidRDefault="00EC5AAF" w:rsidP="005B798E">
      <w:pPr>
        <w:tabs>
          <w:tab w:val="left" w:pos="0"/>
        </w:tabs>
        <w:jc w:val="both"/>
        <w:rPr>
          <w:sz w:val="24"/>
          <w:szCs w:val="24"/>
        </w:rPr>
      </w:pPr>
    </w:p>
    <w:p w:rsidR="005B798E" w:rsidRPr="005B798E" w:rsidRDefault="005B798E" w:rsidP="005B798E">
      <w:pPr>
        <w:tabs>
          <w:tab w:val="left" w:pos="0"/>
        </w:tabs>
        <w:jc w:val="center"/>
        <w:rPr>
          <w:b/>
          <w:sz w:val="24"/>
          <w:szCs w:val="24"/>
        </w:rPr>
      </w:pPr>
      <w:r w:rsidRPr="005B798E">
        <w:rPr>
          <w:b/>
          <w:sz w:val="36"/>
          <w:szCs w:val="36"/>
        </w:rPr>
        <w:t>ODLUKU</w:t>
      </w:r>
    </w:p>
    <w:p w:rsidR="005B798E" w:rsidRPr="005B798E" w:rsidRDefault="005B798E" w:rsidP="005B798E">
      <w:pPr>
        <w:jc w:val="center"/>
        <w:rPr>
          <w:b/>
          <w:sz w:val="24"/>
          <w:szCs w:val="24"/>
        </w:rPr>
      </w:pPr>
      <w:r w:rsidRPr="005B798E">
        <w:rPr>
          <w:b/>
          <w:sz w:val="24"/>
          <w:szCs w:val="24"/>
        </w:rPr>
        <w:t>o darivanju slike sa Slikarske kolonije</w:t>
      </w:r>
    </w:p>
    <w:p w:rsidR="005B798E" w:rsidRDefault="005B798E" w:rsidP="005B798E">
      <w:pPr>
        <w:jc w:val="both"/>
        <w:rPr>
          <w:sz w:val="24"/>
          <w:szCs w:val="24"/>
        </w:rPr>
      </w:pPr>
    </w:p>
    <w:p w:rsidR="00EC5AAF" w:rsidRPr="005B798E" w:rsidRDefault="00EC5AAF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center"/>
        <w:rPr>
          <w:sz w:val="24"/>
          <w:szCs w:val="24"/>
        </w:rPr>
      </w:pPr>
      <w:r w:rsidRPr="005B798E">
        <w:rPr>
          <w:sz w:val="24"/>
          <w:szCs w:val="24"/>
        </w:rPr>
        <w:t>Članak 1.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ab/>
        <w:t xml:space="preserve">Općinski načelnik donosi Odluku o darivanju slike sa Slikarske kolonije vlč. Andriji </w:t>
      </w:r>
      <w:proofErr w:type="spellStart"/>
      <w:r w:rsidRPr="005B798E">
        <w:rPr>
          <w:sz w:val="24"/>
          <w:szCs w:val="24"/>
        </w:rPr>
        <w:t>Vrbanić</w:t>
      </w:r>
      <w:proofErr w:type="spellEnd"/>
      <w:r w:rsidRPr="005B798E">
        <w:rPr>
          <w:sz w:val="24"/>
          <w:szCs w:val="24"/>
        </w:rPr>
        <w:t xml:space="preserve"> za novu crkvu sv. Antuna u Antunovcu. Evidencijski broj slike 559, slika broj 7 – SV. ANTE – autora, </w:t>
      </w:r>
      <w:proofErr w:type="spellStart"/>
      <w:r w:rsidRPr="005B798E">
        <w:rPr>
          <w:sz w:val="24"/>
          <w:szCs w:val="24"/>
        </w:rPr>
        <w:t>Križanovića</w:t>
      </w:r>
      <w:proofErr w:type="spellEnd"/>
      <w:r w:rsidRPr="005B798E">
        <w:rPr>
          <w:sz w:val="24"/>
          <w:szCs w:val="24"/>
        </w:rPr>
        <w:t>.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center"/>
        <w:rPr>
          <w:sz w:val="24"/>
          <w:szCs w:val="24"/>
        </w:rPr>
      </w:pPr>
      <w:r w:rsidRPr="005B798E">
        <w:rPr>
          <w:sz w:val="24"/>
          <w:szCs w:val="24"/>
        </w:rPr>
        <w:t>Članak 2.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ab/>
        <w:t xml:space="preserve">Za izvršenje ove Odluke zadužuje se Jedinstveni upravni odjel Općine Antunovac. 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tabs>
          <w:tab w:val="num" w:pos="709"/>
        </w:tabs>
        <w:jc w:val="center"/>
        <w:rPr>
          <w:sz w:val="24"/>
          <w:szCs w:val="24"/>
        </w:rPr>
      </w:pPr>
      <w:r w:rsidRPr="005B798E">
        <w:rPr>
          <w:sz w:val="24"/>
          <w:szCs w:val="24"/>
        </w:rPr>
        <w:t>Članak 3.</w:t>
      </w:r>
    </w:p>
    <w:p w:rsidR="005B798E" w:rsidRPr="005B798E" w:rsidRDefault="005B798E" w:rsidP="005B798E">
      <w:pPr>
        <w:tabs>
          <w:tab w:val="num" w:pos="709"/>
        </w:tabs>
        <w:rPr>
          <w:sz w:val="24"/>
          <w:szCs w:val="24"/>
        </w:rPr>
      </w:pPr>
    </w:p>
    <w:p w:rsidR="005B798E" w:rsidRPr="005B798E" w:rsidRDefault="005B798E" w:rsidP="005B798E">
      <w:pPr>
        <w:tabs>
          <w:tab w:val="num" w:pos="709"/>
        </w:tabs>
        <w:jc w:val="both"/>
        <w:rPr>
          <w:sz w:val="24"/>
          <w:szCs w:val="24"/>
        </w:rPr>
      </w:pPr>
      <w:r w:rsidRPr="005B798E">
        <w:rPr>
          <w:sz w:val="24"/>
          <w:szCs w:val="24"/>
        </w:rPr>
        <w:tab/>
      </w:r>
      <w:r w:rsidRPr="005B798E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KLASA: 401-02/12-01/</w:t>
      </w:r>
      <w:proofErr w:type="spellStart"/>
      <w:r w:rsidRPr="005B798E">
        <w:rPr>
          <w:sz w:val="24"/>
          <w:szCs w:val="24"/>
        </w:rPr>
        <w:t>01</w:t>
      </w:r>
      <w:proofErr w:type="spellEnd"/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URBROJ: 2158/02-01-12-9</w:t>
      </w:r>
    </w:p>
    <w:p w:rsidR="005B798E" w:rsidRPr="005B798E" w:rsidRDefault="005B798E" w:rsidP="005B798E">
      <w:pPr>
        <w:rPr>
          <w:sz w:val="24"/>
          <w:szCs w:val="24"/>
        </w:rPr>
      </w:pPr>
      <w:r w:rsidRPr="005B798E">
        <w:rPr>
          <w:sz w:val="24"/>
          <w:szCs w:val="24"/>
        </w:rPr>
        <w:t>U Antunovcu, 27. prosinca 2012. godine</w:t>
      </w:r>
      <w:r w:rsidRPr="005B798E">
        <w:rPr>
          <w:sz w:val="24"/>
          <w:szCs w:val="24"/>
        </w:rPr>
        <w:tab/>
      </w:r>
    </w:p>
    <w:p w:rsidR="005B798E" w:rsidRPr="005B798E" w:rsidRDefault="005B798E" w:rsidP="007D2372">
      <w:pPr>
        <w:ind w:left="2124"/>
        <w:jc w:val="center"/>
        <w:rPr>
          <w:sz w:val="24"/>
          <w:szCs w:val="24"/>
        </w:rPr>
      </w:pPr>
      <w:r w:rsidRPr="005B798E">
        <w:rPr>
          <w:sz w:val="24"/>
          <w:szCs w:val="24"/>
        </w:rPr>
        <w:t>Općinski načelnik</w:t>
      </w:r>
    </w:p>
    <w:p w:rsidR="005B798E" w:rsidRDefault="005B798E" w:rsidP="007D2372">
      <w:pPr>
        <w:ind w:left="2124"/>
        <w:jc w:val="center"/>
        <w:rPr>
          <w:sz w:val="24"/>
          <w:szCs w:val="24"/>
        </w:rPr>
      </w:pPr>
      <w:r w:rsidRPr="005B798E">
        <w:rPr>
          <w:sz w:val="24"/>
          <w:szCs w:val="24"/>
        </w:rPr>
        <w:t xml:space="preserve">Ivan </w:t>
      </w:r>
      <w:proofErr w:type="spellStart"/>
      <w:r w:rsidRPr="005B798E">
        <w:rPr>
          <w:sz w:val="24"/>
          <w:szCs w:val="24"/>
        </w:rPr>
        <w:t>Anušić</w:t>
      </w:r>
      <w:proofErr w:type="spellEnd"/>
    </w:p>
    <w:p w:rsidR="005B798E" w:rsidRDefault="005B798E" w:rsidP="005B798E">
      <w:pPr>
        <w:rPr>
          <w:sz w:val="24"/>
          <w:szCs w:val="24"/>
        </w:rPr>
      </w:pPr>
      <w:r>
        <w:rPr>
          <w:sz w:val="24"/>
          <w:szCs w:val="24"/>
        </w:rPr>
        <w:t xml:space="preserve">418. </w:t>
      </w:r>
    </w:p>
    <w:p w:rsidR="005B798E" w:rsidRPr="005B798E" w:rsidRDefault="005B798E" w:rsidP="005B798E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5B798E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31. prosinca 2012. godine, donosi</w:t>
      </w:r>
    </w:p>
    <w:p w:rsidR="005B798E" w:rsidRPr="005B798E" w:rsidRDefault="005B798E" w:rsidP="005B798E">
      <w:pPr>
        <w:jc w:val="both"/>
        <w:rPr>
          <w:sz w:val="24"/>
        </w:rPr>
      </w:pPr>
    </w:p>
    <w:p w:rsidR="005B798E" w:rsidRPr="005B798E" w:rsidRDefault="005B798E" w:rsidP="005B798E">
      <w:pPr>
        <w:jc w:val="center"/>
        <w:rPr>
          <w:b/>
          <w:sz w:val="36"/>
          <w:szCs w:val="36"/>
        </w:rPr>
      </w:pPr>
      <w:r w:rsidRPr="005B798E">
        <w:rPr>
          <w:b/>
          <w:sz w:val="36"/>
          <w:szCs w:val="36"/>
        </w:rPr>
        <w:t>ODLUKU</w:t>
      </w:r>
    </w:p>
    <w:p w:rsidR="005B798E" w:rsidRPr="005B798E" w:rsidRDefault="005B798E" w:rsidP="005B798E">
      <w:pPr>
        <w:jc w:val="center"/>
        <w:rPr>
          <w:b/>
          <w:sz w:val="24"/>
          <w:szCs w:val="24"/>
        </w:rPr>
      </w:pPr>
      <w:r w:rsidRPr="005B798E">
        <w:rPr>
          <w:b/>
          <w:sz w:val="24"/>
          <w:szCs w:val="24"/>
        </w:rPr>
        <w:t xml:space="preserve">o nabavi </w:t>
      </w:r>
      <w:proofErr w:type="spellStart"/>
      <w:r w:rsidRPr="005B798E">
        <w:rPr>
          <w:b/>
          <w:sz w:val="24"/>
          <w:szCs w:val="24"/>
        </w:rPr>
        <w:t>Basic</w:t>
      </w:r>
      <w:proofErr w:type="spellEnd"/>
      <w:r w:rsidRPr="005B798E">
        <w:rPr>
          <w:b/>
          <w:sz w:val="24"/>
          <w:szCs w:val="24"/>
        </w:rPr>
        <w:t xml:space="preserve"> </w:t>
      </w:r>
      <w:proofErr w:type="spellStart"/>
      <w:r w:rsidRPr="005B798E">
        <w:rPr>
          <w:b/>
          <w:sz w:val="24"/>
          <w:szCs w:val="24"/>
        </w:rPr>
        <w:t>Linux</w:t>
      </w:r>
      <w:proofErr w:type="spellEnd"/>
      <w:r w:rsidRPr="005B798E">
        <w:rPr>
          <w:b/>
          <w:sz w:val="24"/>
          <w:szCs w:val="24"/>
        </w:rPr>
        <w:t xml:space="preserve"> Internet </w:t>
      </w:r>
      <w:proofErr w:type="spellStart"/>
      <w:r w:rsidRPr="005B798E">
        <w:rPr>
          <w:b/>
          <w:sz w:val="24"/>
          <w:szCs w:val="24"/>
        </w:rPr>
        <w:t>hosting</w:t>
      </w:r>
      <w:proofErr w:type="spellEnd"/>
      <w:r w:rsidRPr="005B798E">
        <w:rPr>
          <w:b/>
          <w:sz w:val="24"/>
          <w:szCs w:val="24"/>
        </w:rPr>
        <w:t xml:space="preserve"> paketa</w:t>
      </w:r>
    </w:p>
    <w:p w:rsidR="005B798E" w:rsidRPr="005B798E" w:rsidRDefault="005B798E" w:rsidP="005B798E">
      <w:pPr>
        <w:jc w:val="both"/>
        <w:rPr>
          <w:sz w:val="24"/>
        </w:rPr>
      </w:pPr>
    </w:p>
    <w:p w:rsidR="005B798E" w:rsidRPr="005B798E" w:rsidRDefault="005B798E" w:rsidP="005B798E">
      <w:pPr>
        <w:jc w:val="center"/>
        <w:rPr>
          <w:sz w:val="24"/>
        </w:rPr>
      </w:pPr>
      <w:r w:rsidRPr="005B798E">
        <w:rPr>
          <w:sz w:val="24"/>
        </w:rPr>
        <w:t>Članak 1.</w:t>
      </w:r>
    </w:p>
    <w:p w:rsidR="005B798E" w:rsidRPr="005B798E" w:rsidRDefault="005B798E" w:rsidP="005B798E">
      <w:pPr>
        <w:jc w:val="center"/>
        <w:rPr>
          <w:sz w:val="24"/>
        </w:rPr>
      </w:pPr>
      <w:r w:rsidRPr="005B798E">
        <w:rPr>
          <w:sz w:val="24"/>
        </w:rPr>
        <w:tab/>
      </w:r>
      <w:r w:rsidRPr="005B798E">
        <w:rPr>
          <w:sz w:val="24"/>
        </w:rPr>
        <w:tab/>
      </w:r>
    </w:p>
    <w:p w:rsidR="005B798E" w:rsidRPr="005B798E" w:rsidRDefault="005B798E" w:rsidP="005B798E">
      <w:pPr>
        <w:tabs>
          <w:tab w:val="num" w:pos="709"/>
        </w:tabs>
        <w:jc w:val="both"/>
        <w:rPr>
          <w:sz w:val="24"/>
        </w:rPr>
      </w:pPr>
      <w:r w:rsidRPr="005B798E">
        <w:rPr>
          <w:sz w:val="24"/>
        </w:rPr>
        <w:tab/>
        <w:t>Naručitelj usluge: OPĆINA ANTUNOVAC, Antunovac, B. Radića 4, OIB 30812410980, a evidencijski broj nabave je 52/12.</w:t>
      </w:r>
    </w:p>
    <w:p w:rsidR="005B798E" w:rsidRPr="005B798E" w:rsidRDefault="005B798E" w:rsidP="005B798E">
      <w:pPr>
        <w:jc w:val="both"/>
        <w:rPr>
          <w:sz w:val="24"/>
        </w:rPr>
      </w:pPr>
      <w:r w:rsidRPr="005B798E">
        <w:rPr>
          <w:sz w:val="24"/>
        </w:rPr>
        <w:tab/>
        <w:t xml:space="preserve">Odgovorna osoba naručitelja je Ivan </w:t>
      </w:r>
      <w:proofErr w:type="spellStart"/>
      <w:r w:rsidRPr="005B798E">
        <w:rPr>
          <w:sz w:val="24"/>
        </w:rPr>
        <w:t>Anušić</w:t>
      </w:r>
      <w:proofErr w:type="spellEnd"/>
      <w:r w:rsidRPr="005B798E">
        <w:rPr>
          <w:sz w:val="24"/>
        </w:rPr>
        <w:t>, Općinski načelnik Općine Antunovac.</w:t>
      </w:r>
    </w:p>
    <w:p w:rsidR="005B798E" w:rsidRPr="005B798E" w:rsidRDefault="005B798E" w:rsidP="005B798E">
      <w:pPr>
        <w:jc w:val="both"/>
        <w:rPr>
          <w:sz w:val="24"/>
        </w:rPr>
      </w:pPr>
    </w:p>
    <w:p w:rsidR="005B798E" w:rsidRPr="005B798E" w:rsidRDefault="005B798E" w:rsidP="005B798E">
      <w:pPr>
        <w:tabs>
          <w:tab w:val="num" w:pos="709"/>
        </w:tabs>
        <w:jc w:val="center"/>
        <w:rPr>
          <w:sz w:val="24"/>
        </w:rPr>
      </w:pPr>
      <w:r w:rsidRPr="005B798E">
        <w:rPr>
          <w:sz w:val="24"/>
        </w:rPr>
        <w:t>Članak 2.</w:t>
      </w:r>
    </w:p>
    <w:p w:rsidR="005B798E" w:rsidRPr="005B798E" w:rsidRDefault="005B798E" w:rsidP="005B798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5B798E" w:rsidRPr="005B798E" w:rsidRDefault="005B798E" w:rsidP="005B798E">
      <w:pPr>
        <w:tabs>
          <w:tab w:val="num" w:pos="709"/>
        </w:tabs>
        <w:jc w:val="both"/>
        <w:rPr>
          <w:sz w:val="24"/>
        </w:rPr>
      </w:pPr>
      <w:r w:rsidRPr="005B798E">
        <w:rPr>
          <w:sz w:val="24"/>
        </w:rPr>
        <w:tab/>
        <w:t xml:space="preserve"> Predmet nabave je: </w:t>
      </w:r>
      <w:proofErr w:type="spellStart"/>
      <w:r w:rsidRPr="005B798E">
        <w:rPr>
          <w:sz w:val="24"/>
        </w:rPr>
        <w:t>Basic</w:t>
      </w:r>
      <w:proofErr w:type="spellEnd"/>
      <w:r w:rsidRPr="005B798E">
        <w:rPr>
          <w:sz w:val="24"/>
        </w:rPr>
        <w:t xml:space="preserve"> </w:t>
      </w:r>
      <w:proofErr w:type="spellStart"/>
      <w:r w:rsidRPr="005B798E">
        <w:rPr>
          <w:sz w:val="24"/>
        </w:rPr>
        <w:t>Linux</w:t>
      </w:r>
      <w:proofErr w:type="spellEnd"/>
      <w:r w:rsidRPr="005B798E">
        <w:rPr>
          <w:sz w:val="24"/>
        </w:rPr>
        <w:t xml:space="preserve"> Internet </w:t>
      </w:r>
      <w:proofErr w:type="spellStart"/>
      <w:r w:rsidRPr="005B798E">
        <w:rPr>
          <w:sz w:val="24"/>
        </w:rPr>
        <w:t>hosting</w:t>
      </w:r>
      <w:proofErr w:type="spellEnd"/>
      <w:r w:rsidRPr="005B798E">
        <w:rPr>
          <w:sz w:val="24"/>
        </w:rPr>
        <w:t xml:space="preserve"> paket.</w:t>
      </w:r>
    </w:p>
    <w:p w:rsidR="005B798E" w:rsidRPr="005B798E" w:rsidRDefault="005B798E" w:rsidP="005B798E">
      <w:pPr>
        <w:tabs>
          <w:tab w:val="num" w:pos="709"/>
        </w:tabs>
        <w:jc w:val="both"/>
        <w:rPr>
          <w:sz w:val="24"/>
        </w:rPr>
      </w:pPr>
    </w:p>
    <w:p w:rsidR="005B798E" w:rsidRPr="005B798E" w:rsidRDefault="005B798E" w:rsidP="005B798E">
      <w:pPr>
        <w:tabs>
          <w:tab w:val="num" w:pos="709"/>
        </w:tabs>
        <w:jc w:val="center"/>
        <w:rPr>
          <w:sz w:val="24"/>
        </w:rPr>
      </w:pPr>
      <w:r w:rsidRPr="005B798E">
        <w:rPr>
          <w:sz w:val="24"/>
        </w:rPr>
        <w:t>Članak 3.</w:t>
      </w:r>
    </w:p>
    <w:p w:rsidR="005B798E" w:rsidRPr="005B798E" w:rsidRDefault="005B798E" w:rsidP="005B798E">
      <w:pPr>
        <w:tabs>
          <w:tab w:val="num" w:pos="709"/>
        </w:tabs>
        <w:jc w:val="center"/>
        <w:rPr>
          <w:sz w:val="24"/>
        </w:rPr>
      </w:pPr>
    </w:p>
    <w:p w:rsidR="005B798E" w:rsidRPr="005B798E" w:rsidRDefault="005B798E" w:rsidP="005B798E">
      <w:pPr>
        <w:ind w:firstLine="720"/>
        <w:jc w:val="both"/>
        <w:rPr>
          <w:sz w:val="24"/>
        </w:rPr>
      </w:pPr>
      <w:r w:rsidRPr="005B798E">
        <w:rPr>
          <w:sz w:val="24"/>
        </w:rPr>
        <w:t xml:space="preserve">Pristigla je ponuda  ORBIS d.o.o. iz Varaždina, B. Radić 90, u iznosu od 199,00 kn bez PDV-a.  </w:t>
      </w:r>
    </w:p>
    <w:p w:rsidR="005B798E" w:rsidRPr="005B798E" w:rsidRDefault="005B798E" w:rsidP="005B798E">
      <w:pPr>
        <w:tabs>
          <w:tab w:val="num" w:pos="0"/>
        </w:tabs>
        <w:jc w:val="both"/>
        <w:rPr>
          <w:sz w:val="24"/>
        </w:rPr>
      </w:pPr>
    </w:p>
    <w:p w:rsidR="005B798E" w:rsidRPr="005B798E" w:rsidRDefault="005B798E" w:rsidP="005B798E">
      <w:pPr>
        <w:tabs>
          <w:tab w:val="num" w:pos="709"/>
        </w:tabs>
        <w:jc w:val="center"/>
        <w:rPr>
          <w:sz w:val="24"/>
        </w:rPr>
      </w:pPr>
      <w:r w:rsidRPr="005B798E">
        <w:rPr>
          <w:sz w:val="24"/>
        </w:rPr>
        <w:t>Članak 4.</w:t>
      </w:r>
    </w:p>
    <w:p w:rsidR="005B798E" w:rsidRPr="005B798E" w:rsidRDefault="005B798E" w:rsidP="005B798E">
      <w:pPr>
        <w:tabs>
          <w:tab w:val="num" w:pos="709"/>
        </w:tabs>
        <w:jc w:val="both"/>
        <w:rPr>
          <w:sz w:val="24"/>
        </w:rPr>
      </w:pPr>
    </w:p>
    <w:p w:rsidR="005B798E" w:rsidRPr="005B798E" w:rsidRDefault="005B798E" w:rsidP="005B798E">
      <w:pPr>
        <w:tabs>
          <w:tab w:val="num" w:pos="709"/>
        </w:tabs>
        <w:jc w:val="both"/>
        <w:rPr>
          <w:sz w:val="24"/>
        </w:rPr>
      </w:pPr>
      <w:r w:rsidRPr="005B798E">
        <w:rPr>
          <w:sz w:val="24"/>
        </w:rPr>
        <w:tab/>
        <w:t xml:space="preserve">Sredstva za plaćanje nabave osigurana su u Proračunu Općine Antunovac za 2012. godinu sa pozicije R018 Računalne usluge.  </w:t>
      </w:r>
    </w:p>
    <w:p w:rsidR="005B798E" w:rsidRPr="005B798E" w:rsidRDefault="005B798E" w:rsidP="005B798E">
      <w:pPr>
        <w:tabs>
          <w:tab w:val="num" w:pos="709"/>
        </w:tabs>
        <w:jc w:val="both"/>
        <w:rPr>
          <w:sz w:val="24"/>
        </w:rPr>
      </w:pPr>
    </w:p>
    <w:p w:rsidR="005B798E" w:rsidRPr="005B798E" w:rsidRDefault="005B798E" w:rsidP="005B798E">
      <w:pPr>
        <w:jc w:val="center"/>
        <w:rPr>
          <w:sz w:val="24"/>
        </w:rPr>
      </w:pPr>
      <w:r w:rsidRPr="005B798E">
        <w:rPr>
          <w:sz w:val="24"/>
        </w:rPr>
        <w:t>Članak 5.</w:t>
      </w:r>
    </w:p>
    <w:p w:rsidR="005B798E" w:rsidRPr="005B798E" w:rsidRDefault="005B798E" w:rsidP="005B798E">
      <w:pPr>
        <w:jc w:val="both"/>
        <w:rPr>
          <w:sz w:val="24"/>
        </w:rPr>
      </w:pPr>
    </w:p>
    <w:p w:rsidR="005B798E" w:rsidRPr="005B798E" w:rsidRDefault="005B798E" w:rsidP="005B798E">
      <w:pPr>
        <w:jc w:val="both"/>
        <w:rPr>
          <w:sz w:val="24"/>
        </w:rPr>
      </w:pPr>
      <w:r w:rsidRPr="005B798E">
        <w:rPr>
          <w:sz w:val="24"/>
        </w:rPr>
        <w:tab/>
        <w:t>Ova Odluka stupa na snagu danom donošenja i objavit će se u «Službenom glasniku Općine Antunovac».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lastRenderedPageBreak/>
        <w:t>KLASA: 650-01/12-01/05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URBROJ: 2158/02-01-12-19</w:t>
      </w:r>
    </w:p>
    <w:p w:rsidR="005B798E" w:rsidRDefault="005B798E" w:rsidP="005B798E">
      <w:pPr>
        <w:rPr>
          <w:sz w:val="24"/>
          <w:szCs w:val="24"/>
        </w:rPr>
      </w:pPr>
      <w:r w:rsidRPr="005B798E">
        <w:rPr>
          <w:sz w:val="24"/>
          <w:szCs w:val="24"/>
        </w:rPr>
        <w:t xml:space="preserve">U Antunovcu, 31. prosinca 2012. godine </w:t>
      </w:r>
    </w:p>
    <w:p w:rsidR="005B798E" w:rsidRPr="005B798E" w:rsidRDefault="005B798E" w:rsidP="007D2372">
      <w:pPr>
        <w:ind w:left="2124"/>
        <w:jc w:val="center"/>
        <w:rPr>
          <w:sz w:val="24"/>
        </w:rPr>
      </w:pPr>
      <w:r w:rsidRPr="005B798E">
        <w:rPr>
          <w:sz w:val="24"/>
        </w:rPr>
        <w:t>Općinski načelnik</w:t>
      </w:r>
    </w:p>
    <w:p w:rsidR="005B798E" w:rsidRDefault="005B798E" w:rsidP="007D2372">
      <w:pPr>
        <w:ind w:left="2124"/>
        <w:jc w:val="center"/>
        <w:rPr>
          <w:sz w:val="24"/>
        </w:rPr>
      </w:pPr>
      <w:r w:rsidRPr="005B798E">
        <w:rPr>
          <w:sz w:val="24"/>
        </w:rPr>
        <w:t xml:space="preserve">Ivan </w:t>
      </w:r>
      <w:proofErr w:type="spellStart"/>
      <w:r w:rsidRPr="005B798E">
        <w:rPr>
          <w:sz w:val="24"/>
        </w:rPr>
        <w:t>Anušić</w:t>
      </w:r>
      <w:proofErr w:type="spellEnd"/>
    </w:p>
    <w:p w:rsidR="005B798E" w:rsidRDefault="005B798E" w:rsidP="005B798E">
      <w:pPr>
        <w:rPr>
          <w:sz w:val="24"/>
        </w:rPr>
      </w:pPr>
      <w:r>
        <w:rPr>
          <w:sz w:val="24"/>
        </w:rPr>
        <w:t xml:space="preserve">419. </w:t>
      </w:r>
    </w:p>
    <w:p w:rsidR="005B798E" w:rsidRPr="005B798E" w:rsidRDefault="005B798E" w:rsidP="005B798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Na temelju članka 10., stavak 2. </w:t>
      </w:r>
      <w:r w:rsidRPr="005B798E">
        <w:rPr>
          <w:bCs/>
          <w:sz w:val="24"/>
          <w:szCs w:val="24"/>
        </w:rPr>
        <w:t xml:space="preserve">Zakona o službenicima i namještenicima u lokalnoj i područnoj (regionalnoj) samoupravi </w:t>
      </w:r>
      <w:r w:rsidRPr="005B798E">
        <w:rPr>
          <w:sz w:val="24"/>
          <w:szCs w:val="24"/>
        </w:rPr>
        <w:t xml:space="preserve">(„Narodne novine“ broj 86/08 i 61/11) i članka 45. Statuta Općine Antunovac („Službeni glasnik Općine Antunovac“ broj 7/09) donosim 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center"/>
        <w:rPr>
          <w:b/>
          <w:bCs/>
          <w:sz w:val="36"/>
          <w:szCs w:val="36"/>
        </w:rPr>
      </w:pPr>
      <w:r w:rsidRPr="005B798E">
        <w:rPr>
          <w:b/>
          <w:bCs/>
          <w:sz w:val="36"/>
          <w:szCs w:val="36"/>
        </w:rPr>
        <w:t>PLAN PRIJMA U SLUŽBU</w:t>
      </w:r>
    </w:p>
    <w:p w:rsidR="005B798E" w:rsidRPr="005B798E" w:rsidRDefault="005B798E" w:rsidP="005B798E">
      <w:pPr>
        <w:jc w:val="center"/>
        <w:rPr>
          <w:b/>
          <w:bCs/>
          <w:sz w:val="24"/>
          <w:szCs w:val="24"/>
        </w:rPr>
      </w:pPr>
      <w:r w:rsidRPr="005B798E">
        <w:rPr>
          <w:b/>
          <w:bCs/>
          <w:sz w:val="24"/>
          <w:szCs w:val="24"/>
        </w:rPr>
        <w:t xml:space="preserve">Jedinstvenog upravnog odjela i Vlastitog pogona </w:t>
      </w:r>
    </w:p>
    <w:p w:rsidR="005B798E" w:rsidRPr="005B798E" w:rsidRDefault="005B798E" w:rsidP="005B798E">
      <w:pPr>
        <w:jc w:val="center"/>
        <w:rPr>
          <w:b/>
          <w:bCs/>
          <w:sz w:val="24"/>
          <w:szCs w:val="24"/>
        </w:rPr>
      </w:pPr>
      <w:r w:rsidRPr="005B798E">
        <w:rPr>
          <w:b/>
          <w:bCs/>
          <w:sz w:val="24"/>
          <w:szCs w:val="24"/>
        </w:rPr>
        <w:t>Općine Antunovac za 2013. godinu</w:t>
      </w:r>
    </w:p>
    <w:p w:rsidR="005B798E" w:rsidRPr="005B798E" w:rsidRDefault="005B798E" w:rsidP="005B798E">
      <w:pPr>
        <w:rPr>
          <w:sz w:val="24"/>
          <w:szCs w:val="24"/>
        </w:rPr>
      </w:pPr>
    </w:p>
    <w:p w:rsidR="005B798E" w:rsidRPr="005B798E" w:rsidRDefault="005B798E" w:rsidP="005B798E">
      <w:pPr>
        <w:ind w:firstLine="708"/>
        <w:rPr>
          <w:b/>
          <w:sz w:val="24"/>
          <w:szCs w:val="24"/>
        </w:rPr>
      </w:pPr>
      <w:r w:rsidRPr="005B798E">
        <w:rPr>
          <w:b/>
          <w:sz w:val="24"/>
          <w:szCs w:val="24"/>
        </w:rPr>
        <w:t>I. OPĆE ODREDBE</w:t>
      </w:r>
    </w:p>
    <w:p w:rsidR="005B798E" w:rsidRPr="005B798E" w:rsidRDefault="005B798E" w:rsidP="005B798E">
      <w:pPr>
        <w:ind w:firstLine="708"/>
        <w:rPr>
          <w:sz w:val="24"/>
          <w:szCs w:val="24"/>
        </w:rPr>
      </w:pPr>
    </w:p>
    <w:p w:rsidR="005B798E" w:rsidRPr="005B798E" w:rsidRDefault="005B798E" w:rsidP="005B798E">
      <w:pPr>
        <w:jc w:val="center"/>
        <w:rPr>
          <w:sz w:val="24"/>
          <w:szCs w:val="24"/>
        </w:rPr>
      </w:pPr>
      <w:r w:rsidRPr="005B798E">
        <w:rPr>
          <w:sz w:val="24"/>
          <w:szCs w:val="24"/>
        </w:rPr>
        <w:t>Članak l.</w:t>
      </w:r>
    </w:p>
    <w:p w:rsidR="005B798E" w:rsidRPr="005B798E" w:rsidRDefault="005B798E" w:rsidP="005B798E">
      <w:pPr>
        <w:rPr>
          <w:sz w:val="24"/>
          <w:szCs w:val="24"/>
        </w:rPr>
      </w:pPr>
    </w:p>
    <w:p w:rsidR="005B798E" w:rsidRPr="005B798E" w:rsidRDefault="005B798E" w:rsidP="005B798E">
      <w:pPr>
        <w:ind w:firstLine="708"/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Ovim Planom prijma u službu utvrđuje se prijam u službu u </w:t>
      </w:r>
      <w:r w:rsidRPr="005B798E">
        <w:rPr>
          <w:bCs/>
          <w:sz w:val="24"/>
          <w:szCs w:val="24"/>
        </w:rPr>
        <w:t>Jedinstveni upravni odjel i Vlastiti pogon Općine Antunovac, tijekom 2013. godine.</w:t>
      </w:r>
    </w:p>
    <w:p w:rsidR="005B798E" w:rsidRPr="005B798E" w:rsidRDefault="005B798E" w:rsidP="005B798E">
      <w:pPr>
        <w:rPr>
          <w:sz w:val="24"/>
          <w:szCs w:val="24"/>
        </w:rPr>
      </w:pPr>
    </w:p>
    <w:p w:rsidR="005B798E" w:rsidRPr="005B798E" w:rsidRDefault="005B798E" w:rsidP="005B798E">
      <w:pPr>
        <w:ind w:firstLine="708"/>
        <w:rPr>
          <w:b/>
          <w:sz w:val="24"/>
          <w:szCs w:val="24"/>
        </w:rPr>
      </w:pPr>
      <w:r w:rsidRPr="005B798E">
        <w:rPr>
          <w:b/>
          <w:sz w:val="24"/>
          <w:szCs w:val="24"/>
        </w:rPr>
        <w:t>II. JEDINSTVENI UPRAVNI ODJEL</w:t>
      </w:r>
    </w:p>
    <w:p w:rsidR="005B798E" w:rsidRPr="005B798E" w:rsidRDefault="005B798E" w:rsidP="005B798E">
      <w:pPr>
        <w:rPr>
          <w:sz w:val="24"/>
          <w:szCs w:val="24"/>
        </w:rPr>
      </w:pPr>
    </w:p>
    <w:p w:rsidR="005B798E" w:rsidRPr="005B798E" w:rsidRDefault="005B798E" w:rsidP="005B798E">
      <w:pPr>
        <w:jc w:val="center"/>
        <w:rPr>
          <w:sz w:val="24"/>
          <w:szCs w:val="24"/>
        </w:rPr>
      </w:pPr>
      <w:r w:rsidRPr="005B798E">
        <w:rPr>
          <w:sz w:val="24"/>
          <w:szCs w:val="24"/>
        </w:rPr>
        <w:t>Članak 2.</w:t>
      </w:r>
    </w:p>
    <w:p w:rsidR="005B798E" w:rsidRPr="005B798E" w:rsidRDefault="005B798E" w:rsidP="005B798E">
      <w:pPr>
        <w:jc w:val="center"/>
        <w:rPr>
          <w:sz w:val="24"/>
          <w:szCs w:val="24"/>
        </w:rPr>
      </w:pPr>
    </w:p>
    <w:p w:rsidR="005B798E" w:rsidRPr="005B798E" w:rsidRDefault="005B798E" w:rsidP="005B798E">
      <w:pPr>
        <w:ind w:firstLine="708"/>
        <w:jc w:val="both"/>
        <w:rPr>
          <w:sz w:val="24"/>
          <w:szCs w:val="24"/>
        </w:rPr>
      </w:pPr>
      <w:r w:rsidRPr="005B798E">
        <w:rPr>
          <w:sz w:val="24"/>
          <w:szCs w:val="24"/>
        </w:rPr>
        <w:t>U Jedinstvenom upravnom odjelu predviđeno je, Pravilnikom o unutarnjem redu, šest (6) službeničkih radnih mjesta.</w:t>
      </w:r>
    </w:p>
    <w:p w:rsidR="005B798E" w:rsidRPr="005B798E" w:rsidRDefault="005B798E" w:rsidP="005B798E">
      <w:pPr>
        <w:ind w:firstLine="708"/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center"/>
        <w:rPr>
          <w:sz w:val="24"/>
          <w:szCs w:val="24"/>
        </w:rPr>
      </w:pPr>
      <w:r w:rsidRPr="005B798E">
        <w:rPr>
          <w:sz w:val="24"/>
          <w:szCs w:val="24"/>
        </w:rPr>
        <w:t>Članak 3.</w:t>
      </w:r>
    </w:p>
    <w:p w:rsidR="005B798E" w:rsidRPr="005B798E" w:rsidRDefault="005B798E" w:rsidP="005B798E">
      <w:pPr>
        <w:ind w:firstLine="708"/>
        <w:jc w:val="both"/>
        <w:rPr>
          <w:sz w:val="24"/>
          <w:szCs w:val="24"/>
        </w:rPr>
      </w:pPr>
    </w:p>
    <w:p w:rsidR="005B798E" w:rsidRPr="005B798E" w:rsidRDefault="005B798E" w:rsidP="005B798E">
      <w:pPr>
        <w:ind w:firstLine="708"/>
        <w:jc w:val="both"/>
        <w:rPr>
          <w:sz w:val="24"/>
          <w:szCs w:val="24"/>
        </w:rPr>
      </w:pPr>
      <w:r w:rsidRPr="005B798E">
        <w:rPr>
          <w:sz w:val="24"/>
          <w:szCs w:val="24"/>
        </w:rPr>
        <w:t>Tijekom 2013. godine planira se prijem jednog (1) službenika na neodređeno vrijeme u jedinstvenom upravnom i to:</w:t>
      </w:r>
    </w:p>
    <w:p w:rsidR="005B798E" w:rsidRPr="005B798E" w:rsidRDefault="005B798E" w:rsidP="005B798E">
      <w:pPr>
        <w:numPr>
          <w:ilvl w:val="0"/>
          <w:numId w:val="4"/>
        </w:numPr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 Referent za administrativne poslove – službenik sa srednjom stručnom spremom ekonomske ili upravne struke.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ind w:firstLine="708"/>
        <w:rPr>
          <w:b/>
          <w:sz w:val="24"/>
          <w:szCs w:val="24"/>
        </w:rPr>
      </w:pPr>
      <w:r w:rsidRPr="005B798E">
        <w:rPr>
          <w:b/>
          <w:sz w:val="24"/>
          <w:szCs w:val="24"/>
        </w:rPr>
        <w:t>III. VLASTITI POGON</w:t>
      </w:r>
    </w:p>
    <w:p w:rsidR="005B798E" w:rsidRPr="005B798E" w:rsidRDefault="005B798E" w:rsidP="005B798E">
      <w:pPr>
        <w:rPr>
          <w:b/>
          <w:sz w:val="24"/>
          <w:szCs w:val="24"/>
        </w:rPr>
      </w:pPr>
    </w:p>
    <w:p w:rsidR="005B798E" w:rsidRPr="005B798E" w:rsidRDefault="005B798E" w:rsidP="005B798E">
      <w:pPr>
        <w:jc w:val="center"/>
        <w:rPr>
          <w:sz w:val="24"/>
          <w:szCs w:val="24"/>
        </w:rPr>
      </w:pPr>
      <w:r w:rsidRPr="005B798E">
        <w:rPr>
          <w:sz w:val="24"/>
          <w:szCs w:val="24"/>
        </w:rPr>
        <w:t>Članak 4.</w:t>
      </w:r>
    </w:p>
    <w:p w:rsidR="005B798E" w:rsidRPr="005B798E" w:rsidRDefault="005B798E" w:rsidP="005B798E">
      <w:pPr>
        <w:jc w:val="center"/>
        <w:rPr>
          <w:sz w:val="24"/>
          <w:szCs w:val="24"/>
        </w:rPr>
      </w:pPr>
    </w:p>
    <w:p w:rsidR="005B798E" w:rsidRPr="005B798E" w:rsidRDefault="005B798E" w:rsidP="005B798E">
      <w:pPr>
        <w:ind w:firstLine="708"/>
        <w:jc w:val="both"/>
        <w:rPr>
          <w:sz w:val="24"/>
          <w:szCs w:val="24"/>
        </w:rPr>
      </w:pPr>
      <w:r w:rsidRPr="005B798E">
        <w:rPr>
          <w:sz w:val="24"/>
          <w:szCs w:val="24"/>
        </w:rPr>
        <w:lastRenderedPageBreak/>
        <w:t xml:space="preserve">U Vlastitom pogonu predviđeno je Pravilnikom o unutarnjem redu, šest (6) radnih mjesta, od kojih je jedno (1) radno mjesto službeničko, a pet (5) radnih mjesta je </w:t>
      </w:r>
      <w:proofErr w:type="spellStart"/>
      <w:r w:rsidRPr="005B798E">
        <w:rPr>
          <w:sz w:val="24"/>
          <w:szCs w:val="24"/>
        </w:rPr>
        <w:t>namješteničkih</w:t>
      </w:r>
      <w:proofErr w:type="spellEnd"/>
      <w:r w:rsidRPr="005B798E">
        <w:rPr>
          <w:sz w:val="24"/>
          <w:szCs w:val="24"/>
        </w:rPr>
        <w:t>.</w:t>
      </w:r>
    </w:p>
    <w:p w:rsidR="005B798E" w:rsidRPr="005B798E" w:rsidRDefault="005B798E" w:rsidP="005B798E">
      <w:pPr>
        <w:ind w:firstLine="708"/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center"/>
        <w:rPr>
          <w:sz w:val="24"/>
          <w:szCs w:val="24"/>
        </w:rPr>
      </w:pPr>
      <w:r w:rsidRPr="005B798E">
        <w:rPr>
          <w:sz w:val="24"/>
          <w:szCs w:val="24"/>
        </w:rPr>
        <w:t>Članak 5.</w:t>
      </w:r>
    </w:p>
    <w:p w:rsidR="005B798E" w:rsidRPr="005B798E" w:rsidRDefault="005B798E" w:rsidP="005B798E">
      <w:pPr>
        <w:ind w:firstLine="708"/>
        <w:jc w:val="both"/>
        <w:rPr>
          <w:sz w:val="24"/>
          <w:szCs w:val="24"/>
        </w:rPr>
      </w:pPr>
    </w:p>
    <w:p w:rsidR="005B798E" w:rsidRPr="005B798E" w:rsidRDefault="005B798E" w:rsidP="005B798E">
      <w:pPr>
        <w:ind w:firstLine="708"/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Tijekom 2013. godine planira se prijem tri (3) namještenika na neodređeno vrijeme u Vlastitom pogonu i to: </w:t>
      </w:r>
    </w:p>
    <w:p w:rsidR="005B798E" w:rsidRPr="005B798E" w:rsidRDefault="005B798E" w:rsidP="005B798E">
      <w:pPr>
        <w:numPr>
          <w:ilvl w:val="0"/>
          <w:numId w:val="3"/>
        </w:numPr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Spremačica – namještenik sa nižom stručnom spremom ili osnovnom školom, </w:t>
      </w:r>
    </w:p>
    <w:p w:rsidR="005B798E" w:rsidRPr="005B798E" w:rsidRDefault="005B798E" w:rsidP="005B798E">
      <w:pPr>
        <w:numPr>
          <w:ilvl w:val="0"/>
          <w:numId w:val="3"/>
        </w:num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Komunalni radnik – namještenik sa nižom stručnom spremom ili osnovnom školom, dva (2) izvršitelja.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center"/>
        <w:rPr>
          <w:sz w:val="24"/>
          <w:szCs w:val="24"/>
        </w:rPr>
      </w:pPr>
      <w:r w:rsidRPr="005B798E">
        <w:rPr>
          <w:sz w:val="24"/>
          <w:szCs w:val="24"/>
        </w:rPr>
        <w:t>Članak 6.</w:t>
      </w:r>
    </w:p>
    <w:p w:rsidR="005B798E" w:rsidRPr="005B798E" w:rsidRDefault="005B798E" w:rsidP="005B798E">
      <w:pPr>
        <w:jc w:val="center"/>
        <w:rPr>
          <w:sz w:val="24"/>
          <w:szCs w:val="24"/>
        </w:rPr>
      </w:pPr>
    </w:p>
    <w:p w:rsidR="005B798E" w:rsidRPr="005B798E" w:rsidRDefault="005B798E" w:rsidP="005B798E">
      <w:pPr>
        <w:ind w:firstLine="708"/>
        <w:jc w:val="both"/>
        <w:rPr>
          <w:sz w:val="24"/>
          <w:szCs w:val="24"/>
        </w:rPr>
      </w:pPr>
      <w:r w:rsidRPr="005B798E">
        <w:rPr>
          <w:sz w:val="24"/>
          <w:szCs w:val="24"/>
        </w:rPr>
        <w:t>Ovaj Plan stupa na snagu danom donošenja, a objaviti će se „Službenom glasniku Općine Antunovac“.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bCs/>
          <w:sz w:val="24"/>
          <w:szCs w:val="24"/>
        </w:rPr>
        <w:t>KLASA: 112-01/12-01/</w:t>
      </w:r>
      <w:proofErr w:type="spellStart"/>
      <w:r w:rsidRPr="005B798E">
        <w:rPr>
          <w:bCs/>
          <w:sz w:val="24"/>
          <w:szCs w:val="24"/>
        </w:rPr>
        <w:t>01</w:t>
      </w:r>
      <w:proofErr w:type="spellEnd"/>
      <w:r>
        <w:rPr>
          <w:bCs/>
          <w:sz w:val="24"/>
          <w:szCs w:val="24"/>
        </w:rPr>
        <w:t xml:space="preserve"> </w:t>
      </w:r>
    </w:p>
    <w:p w:rsidR="005B798E" w:rsidRPr="005B798E" w:rsidRDefault="005B798E" w:rsidP="005B798E">
      <w:pPr>
        <w:rPr>
          <w:sz w:val="24"/>
          <w:szCs w:val="24"/>
        </w:rPr>
      </w:pPr>
      <w:r w:rsidRPr="005B798E">
        <w:rPr>
          <w:sz w:val="24"/>
          <w:szCs w:val="24"/>
        </w:rPr>
        <w:t>URBROJ: 2158/02-01-12-3</w:t>
      </w:r>
    </w:p>
    <w:p w:rsidR="005B798E" w:rsidRDefault="005B798E" w:rsidP="005B798E">
      <w:pPr>
        <w:rPr>
          <w:sz w:val="24"/>
          <w:szCs w:val="24"/>
        </w:rPr>
      </w:pPr>
      <w:r w:rsidRPr="005B798E">
        <w:rPr>
          <w:sz w:val="24"/>
          <w:szCs w:val="24"/>
        </w:rPr>
        <w:t>U Antunovcu, 31. prosinca 2012. godine</w:t>
      </w:r>
    </w:p>
    <w:p w:rsidR="005B798E" w:rsidRPr="005B798E" w:rsidRDefault="005B798E" w:rsidP="003150A5">
      <w:pPr>
        <w:ind w:left="2124"/>
        <w:jc w:val="center"/>
        <w:rPr>
          <w:sz w:val="24"/>
          <w:szCs w:val="24"/>
        </w:rPr>
      </w:pPr>
      <w:r w:rsidRPr="005B798E">
        <w:rPr>
          <w:sz w:val="24"/>
          <w:szCs w:val="24"/>
        </w:rPr>
        <w:t>Općinski načelnik</w:t>
      </w:r>
    </w:p>
    <w:p w:rsidR="005B798E" w:rsidRPr="005B798E" w:rsidRDefault="005B798E" w:rsidP="003150A5">
      <w:pPr>
        <w:ind w:left="2124"/>
        <w:jc w:val="center"/>
        <w:rPr>
          <w:sz w:val="24"/>
          <w:szCs w:val="24"/>
        </w:rPr>
      </w:pPr>
      <w:r w:rsidRPr="005B798E">
        <w:rPr>
          <w:sz w:val="24"/>
          <w:szCs w:val="24"/>
        </w:rPr>
        <w:t xml:space="preserve">Ivan </w:t>
      </w:r>
      <w:proofErr w:type="spellStart"/>
      <w:r w:rsidRPr="005B798E">
        <w:rPr>
          <w:sz w:val="24"/>
          <w:szCs w:val="24"/>
        </w:rPr>
        <w:t>Anušić</w:t>
      </w:r>
      <w:proofErr w:type="spellEnd"/>
    </w:p>
    <w:p w:rsidR="005B798E" w:rsidRDefault="005B798E" w:rsidP="005B798E">
      <w:pPr>
        <w:rPr>
          <w:sz w:val="24"/>
        </w:rPr>
      </w:pPr>
      <w:r>
        <w:rPr>
          <w:sz w:val="24"/>
        </w:rPr>
        <w:t xml:space="preserve">420. </w:t>
      </w:r>
    </w:p>
    <w:p w:rsidR="005B798E" w:rsidRPr="005B798E" w:rsidRDefault="005B798E" w:rsidP="005B798E">
      <w:pPr>
        <w:ind w:firstLine="708"/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Na temelju članka 35. stavak 2. Zakona o vlasništvu i drugim stvarnim pravima (Narodne novine broj 91/96, 68/98, 137/99, 22/00, 73/00, 114/01, 79,06, 141/06, 146/08, 38/09, 153/09 i 143/12), Odluke Općinskog vijeća o pokretanju postupka prodaje vozila KLASA: 340-01/12-01/16, URBROJ: 2158/02-01-12-2, od 06.09.2012. godine i članka 45. Statuta Općine Antunovac (Službeni glasnik Općine Antunovac 3/09), Općinski načelnik Općine Antunovac donosi </w:t>
      </w:r>
    </w:p>
    <w:p w:rsidR="005B798E" w:rsidRPr="005B798E" w:rsidRDefault="005B798E" w:rsidP="005B798E">
      <w:pPr>
        <w:rPr>
          <w:sz w:val="24"/>
          <w:szCs w:val="24"/>
        </w:rPr>
      </w:pPr>
    </w:p>
    <w:p w:rsidR="005B798E" w:rsidRPr="005B798E" w:rsidRDefault="005B798E" w:rsidP="005B798E">
      <w:pPr>
        <w:jc w:val="center"/>
        <w:rPr>
          <w:b/>
          <w:bCs/>
          <w:sz w:val="36"/>
          <w:szCs w:val="36"/>
        </w:rPr>
      </w:pPr>
      <w:r w:rsidRPr="005B798E">
        <w:rPr>
          <w:b/>
          <w:bCs/>
          <w:sz w:val="36"/>
          <w:szCs w:val="36"/>
        </w:rPr>
        <w:t xml:space="preserve">ODLUKU </w:t>
      </w:r>
    </w:p>
    <w:p w:rsidR="005B798E" w:rsidRPr="005B798E" w:rsidRDefault="005B798E" w:rsidP="005B798E">
      <w:pPr>
        <w:jc w:val="center"/>
        <w:rPr>
          <w:b/>
          <w:sz w:val="24"/>
          <w:szCs w:val="24"/>
        </w:rPr>
      </w:pPr>
      <w:r w:rsidRPr="005B798E">
        <w:rPr>
          <w:b/>
          <w:bCs/>
          <w:sz w:val="24"/>
          <w:szCs w:val="24"/>
        </w:rPr>
        <w:t xml:space="preserve">o objavi oglasa </w:t>
      </w:r>
      <w:r w:rsidRPr="005B798E">
        <w:rPr>
          <w:b/>
          <w:sz w:val="24"/>
          <w:szCs w:val="24"/>
        </w:rPr>
        <w:t xml:space="preserve">za prodaju kombi vozila </w:t>
      </w:r>
    </w:p>
    <w:p w:rsidR="005B798E" w:rsidRPr="005B798E" w:rsidRDefault="005B798E" w:rsidP="005B798E">
      <w:pPr>
        <w:jc w:val="center"/>
        <w:rPr>
          <w:b/>
          <w:sz w:val="24"/>
          <w:szCs w:val="24"/>
        </w:rPr>
      </w:pPr>
      <w:r w:rsidRPr="005B798E">
        <w:rPr>
          <w:b/>
          <w:sz w:val="24"/>
          <w:szCs w:val="24"/>
        </w:rPr>
        <w:t xml:space="preserve">Renault </w:t>
      </w:r>
      <w:proofErr w:type="spellStart"/>
      <w:r w:rsidRPr="005B798E">
        <w:rPr>
          <w:b/>
          <w:sz w:val="24"/>
          <w:szCs w:val="24"/>
        </w:rPr>
        <w:t>Trafic</w:t>
      </w:r>
      <w:proofErr w:type="spellEnd"/>
      <w:r w:rsidRPr="005B798E">
        <w:rPr>
          <w:b/>
          <w:sz w:val="24"/>
          <w:szCs w:val="24"/>
        </w:rPr>
        <w:t xml:space="preserve"> prikupljanjem ponuda</w:t>
      </w:r>
    </w:p>
    <w:p w:rsidR="005B798E" w:rsidRPr="005B798E" w:rsidRDefault="005B798E" w:rsidP="005B798E">
      <w:pPr>
        <w:rPr>
          <w:sz w:val="24"/>
          <w:szCs w:val="24"/>
        </w:rPr>
      </w:pPr>
    </w:p>
    <w:p w:rsidR="005B798E" w:rsidRPr="005B798E" w:rsidRDefault="005B798E" w:rsidP="005B798E">
      <w:pPr>
        <w:jc w:val="center"/>
        <w:rPr>
          <w:sz w:val="24"/>
          <w:szCs w:val="24"/>
        </w:rPr>
      </w:pPr>
      <w:r w:rsidRPr="005B798E">
        <w:rPr>
          <w:sz w:val="24"/>
          <w:szCs w:val="24"/>
        </w:rPr>
        <w:t>Članak 1.</w:t>
      </w:r>
    </w:p>
    <w:p w:rsidR="005B798E" w:rsidRPr="005B798E" w:rsidRDefault="005B798E" w:rsidP="005B798E">
      <w:pPr>
        <w:rPr>
          <w:sz w:val="24"/>
          <w:szCs w:val="24"/>
        </w:rPr>
      </w:pPr>
    </w:p>
    <w:p w:rsidR="005B798E" w:rsidRPr="005B798E" w:rsidRDefault="005B798E" w:rsidP="005B798E">
      <w:pPr>
        <w:ind w:firstLine="708"/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Ovom odlukom pokrećem postupak objave prodaje kombi vozila Renault </w:t>
      </w:r>
      <w:proofErr w:type="spellStart"/>
      <w:r w:rsidRPr="005B798E">
        <w:rPr>
          <w:sz w:val="24"/>
          <w:szCs w:val="24"/>
        </w:rPr>
        <w:t>Trafic</w:t>
      </w:r>
      <w:proofErr w:type="spellEnd"/>
      <w:r w:rsidRPr="005B798E">
        <w:rPr>
          <w:sz w:val="24"/>
          <w:szCs w:val="24"/>
        </w:rPr>
        <w:t xml:space="preserve"> u </w:t>
      </w:r>
      <w:r w:rsidRPr="005B798E">
        <w:rPr>
          <w:sz w:val="24"/>
          <w:szCs w:val="24"/>
        </w:rPr>
        <w:lastRenderedPageBreak/>
        <w:t xml:space="preserve">vlasništvu Općine Antunovac sa slijedećim tekstom oglasa: </w:t>
      </w:r>
    </w:p>
    <w:p w:rsidR="005B798E" w:rsidRPr="005B798E" w:rsidRDefault="005B798E" w:rsidP="005B798E">
      <w:pPr>
        <w:rPr>
          <w:sz w:val="24"/>
          <w:szCs w:val="24"/>
        </w:rPr>
      </w:pPr>
    </w:p>
    <w:p w:rsidR="005B798E" w:rsidRPr="005B798E" w:rsidRDefault="005B798E" w:rsidP="005B798E">
      <w:pPr>
        <w:jc w:val="both"/>
        <w:rPr>
          <w:b/>
          <w:sz w:val="24"/>
          <w:szCs w:val="24"/>
        </w:rPr>
      </w:pPr>
      <w:r w:rsidRPr="005B798E">
        <w:rPr>
          <w:b/>
          <w:bCs/>
          <w:sz w:val="24"/>
          <w:szCs w:val="24"/>
        </w:rPr>
        <w:t>1.</w:t>
      </w:r>
      <w:r w:rsidRPr="005B798E">
        <w:rPr>
          <w:b/>
          <w:sz w:val="24"/>
          <w:szCs w:val="24"/>
        </w:rPr>
        <w:t xml:space="preserve"> Predmet prodaje: 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Vrsta vozila: osobno, kombi, 9 sjedala, 5 vrata, rabljeno službeno vozilo Općine Antunovac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Marka vozila: Renault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Tip vozila: </w:t>
      </w:r>
      <w:proofErr w:type="spellStart"/>
      <w:r w:rsidRPr="005B798E">
        <w:rPr>
          <w:sz w:val="24"/>
          <w:szCs w:val="24"/>
        </w:rPr>
        <w:t>Trafic</w:t>
      </w:r>
      <w:proofErr w:type="spellEnd"/>
      <w:r w:rsidRPr="005B798E">
        <w:rPr>
          <w:sz w:val="24"/>
          <w:szCs w:val="24"/>
        </w:rPr>
        <w:t xml:space="preserve"> Kombi 1,9 DCI, L1H1P1MC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Broj šasije: VF1JLACA66V257647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Vrsta motora: Diesel - euro III, 74 kw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Kilometraža: 230012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Boja vozila: bijela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Država i godina proizvodnje: Francuska, 2005.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Prva registracija: 11/2005.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Valjanost registracije: 11/2013.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rPr>
          <w:b/>
          <w:bCs/>
          <w:sz w:val="24"/>
          <w:szCs w:val="24"/>
        </w:rPr>
      </w:pPr>
      <w:r w:rsidRPr="005B798E">
        <w:rPr>
          <w:b/>
          <w:bCs/>
          <w:sz w:val="24"/>
          <w:szCs w:val="24"/>
        </w:rPr>
        <w:t>2. Uvjeti prodaje:</w:t>
      </w:r>
    </w:p>
    <w:p w:rsidR="005B798E" w:rsidRPr="005B798E" w:rsidRDefault="005B798E" w:rsidP="005B798E">
      <w:pPr>
        <w:rPr>
          <w:sz w:val="24"/>
          <w:szCs w:val="24"/>
        </w:rPr>
      </w:pPr>
      <w:r w:rsidRPr="005B798E">
        <w:rPr>
          <w:sz w:val="24"/>
          <w:szCs w:val="24"/>
        </w:rPr>
        <w:t>Početna, ujedno i najniža, cijena vozila: 38.583,44 kn.</w:t>
      </w:r>
      <w:r w:rsidRPr="005B798E">
        <w:rPr>
          <w:sz w:val="24"/>
          <w:szCs w:val="24"/>
        </w:rPr>
        <w:br/>
        <w:t>Prodaja vozila obaviti će se prikupljanjem pisanih ponuda.</w:t>
      </w:r>
    </w:p>
    <w:p w:rsidR="005B798E" w:rsidRPr="005B798E" w:rsidRDefault="005B798E" w:rsidP="005B798E">
      <w:pPr>
        <w:rPr>
          <w:sz w:val="24"/>
          <w:szCs w:val="24"/>
        </w:rPr>
      </w:pPr>
      <w:r w:rsidRPr="005B798E">
        <w:rPr>
          <w:sz w:val="24"/>
          <w:szCs w:val="24"/>
        </w:rPr>
        <w:t>Vozilo se nudi po načelu „viđeno-kupljeno“.</w:t>
      </w:r>
    </w:p>
    <w:p w:rsidR="005B798E" w:rsidRPr="005B798E" w:rsidRDefault="005B798E" w:rsidP="005B798E">
      <w:pPr>
        <w:jc w:val="both"/>
        <w:rPr>
          <w:bCs/>
          <w:sz w:val="24"/>
          <w:szCs w:val="24"/>
        </w:rPr>
      </w:pPr>
      <w:r w:rsidRPr="005B798E">
        <w:rPr>
          <w:bCs/>
          <w:sz w:val="24"/>
          <w:szCs w:val="24"/>
        </w:rPr>
        <w:t xml:space="preserve">Vozilo se može pogledati tijekom roka predaje ponuda, uz prethodnu najavu na mobitel 099/214-55-94 Željko </w:t>
      </w:r>
      <w:proofErr w:type="spellStart"/>
      <w:r w:rsidRPr="005B798E">
        <w:rPr>
          <w:bCs/>
          <w:sz w:val="24"/>
          <w:szCs w:val="24"/>
        </w:rPr>
        <w:t>Jurkić</w:t>
      </w:r>
      <w:proofErr w:type="spellEnd"/>
      <w:r w:rsidRPr="005B798E">
        <w:rPr>
          <w:bCs/>
          <w:sz w:val="24"/>
          <w:szCs w:val="24"/>
        </w:rPr>
        <w:t>, radnim danom od 08.00 do 14.00 sati, na adresi sjedišta Općine.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Za dodatne informacije zainteresirani se mogu javiti u Jedinstveni upravni odjel Općine Antunovac, na broj telefona: 031/278-022 ili na mobitel 099/214-55-94 Željko </w:t>
      </w:r>
      <w:proofErr w:type="spellStart"/>
      <w:r w:rsidRPr="005B798E">
        <w:rPr>
          <w:sz w:val="24"/>
          <w:szCs w:val="24"/>
        </w:rPr>
        <w:t>Jurkić</w:t>
      </w:r>
      <w:proofErr w:type="spellEnd"/>
      <w:r w:rsidRPr="005B798E">
        <w:rPr>
          <w:sz w:val="24"/>
          <w:szCs w:val="24"/>
        </w:rPr>
        <w:t xml:space="preserve">. 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Odluku o izboru najpovoljnije ponude donosi Općinsko vijeće Općine Antunovac. Odluka će se dostaviti svim ponuditeljima. 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U roku od 8 dana od dana kada su ponuditelji primili Odluku o izboru najpovoljnije ponude, sklopit će se Ugovor o prodaji vozila s ponuditeljem čija je ponuda utvrđena kao najpovoljnija.  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Najpovoljniji ponuditelj dužan je u roku od 8 dana od dana sklapanja Ugovora o prodaji vozila uplatiti ukupni iznos kupoprodajne cijene.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Sve troškove vezano za ovjeru Ugovora o prodaji vozila, porez na promet motornih vozila kao i sve ostale troškove vezane, dužan je snositi kupac. 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both"/>
        <w:rPr>
          <w:bCs/>
          <w:sz w:val="24"/>
          <w:szCs w:val="24"/>
        </w:rPr>
      </w:pPr>
      <w:r w:rsidRPr="005B798E">
        <w:rPr>
          <w:b/>
          <w:bCs/>
          <w:sz w:val="24"/>
          <w:szCs w:val="24"/>
        </w:rPr>
        <w:t>3.</w:t>
      </w:r>
      <w:r w:rsidRPr="005B798E">
        <w:rPr>
          <w:bCs/>
          <w:sz w:val="24"/>
          <w:szCs w:val="24"/>
        </w:rPr>
        <w:t xml:space="preserve"> </w:t>
      </w:r>
      <w:r w:rsidRPr="005B798E">
        <w:rPr>
          <w:b/>
          <w:bCs/>
          <w:sz w:val="24"/>
          <w:szCs w:val="24"/>
        </w:rPr>
        <w:t>Ponude:</w:t>
      </w:r>
    </w:p>
    <w:p w:rsidR="005B798E" w:rsidRPr="005B798E" w:rsidRDefault="005B798E" w:rsidP="005B798E">
      <w:pPr>
        <w:rPr>
          <w:sz w:val="24"/>
          <w:szCs w:val="24"/>
        </w:rPr>
      </w:pPr>
      <w:r w:rsidRPr="005B798E">
        <w:rPr>
          <w:sz w:val="24"/>
          <w:szCs w:val="24"/>
        </w:rPr>
        <w:lastRenderedPageBreak/>
        <w:t xml:space="preserve">Sadržaj ponude: </w:t>
      </w:r>
    </w:p>
    <w:p w:rsidR="005B798E" w:rsidRPr="005B798E" w:rsidRDefault="005B798E" w:rsidP="005B798E">
      <w:pPr>
        <w:numPr>
          <w:ilvl w:val="0"/>
          <w:numId w:val="5"/>
        </w:numPr>
        <w:rPr>
          <w:sz w:val="24"/>
          <w:szCs w:val="24"/>
        </w:rPr>
      </w:pPr>
      <w:r w:rsidRPr="005B798E">
        <w:rPr>
          <w:sz w:val="24"/>
          <w:szCs w:val="24"/>
        </w:rPr>
        <w:t>za fizičke osobe: ime prezime, prebivalište, OIB, preslika osobne iskaznice, iznos ponuđene cijene;</w:t>
      </w:r>
    </w:p>
    <w:p w:rsidR="005B798E" w:rsidRPr="005B798E" w:rsidRDefault="005B798E" w:rsidP="005B798E">
      <w:pPr>
        <w:numPr>
          <w:ilvl w:val="0"/>
          <w:numId w:val="5"/>
        </w:numPr>
        <w:rPr>
          <w:sz w:val="24"/>
          <w:szCs w:val="24"/>
        </w:rPr>
      </w:pPr>
      <w:r w:rsidRPr="005B798E">
        <w:rPr>
          <w:sz w:val="24"/>
          <w:szCs w:val="24"/>
        </w:rPr>
        <w:t>za pravne osobe: naziv, sjedište; OIB; preslika izvoda iz nadležnog registra, iznos ponuđene cijene.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Rok za podnošenje pisanih ponuda je 8 dana od dana objave Oglasa u Glasu Slavonije. Otvaranje ponuda obaviti će povjerenstvo. 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Otvaranje ponuda neće biti javno.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>Nepravovremene i nepotpune ponude neće se razmatrati.</w:t>
      </w:r>
    </w:p>
    <w:p w:rsidR="005B798E" w:rsidRPr="005B798E" w:rsidRDefault="005B798E" w:rsidP="005B798E">
      <w:pPr>
        <w:rPr>
          <w:bCs/>
          <w:sz w:val="24"/>
          <w:szCs w:val="24"/>
        </w:rPr>
      </w:pPr>
    </w:p>
    <w:p w:rsidR="005B798E" w:rsidRPr="005B798E" w:rsidRDefault="005B798E" w:rsidP="005B798E">
      <w:pPr>
        <w:rPr>
          <w:sz w:val="24"/>
          <w:szCs w:val="24"/>
        </w:rPr>
      </w:pPr>
      <w:r w:rsidRPr="005B798E">
        <w:rPr>
          <w:b/>
          <w:bCs/>
          <w:sz w:val="24"/>
          <w:szCs w:val="24"/>
        </w:rPr>
        <w:t>4. Kriterij odabira:</w:t>
      </w:r>
      <w:r w:rsidRPr="005B798E">
        <w:rPr>
          <w:sz w:val="24"/>
          <w:szCs w:val="24"/>
        </w:rPr>
        <w:br/>
        <w:t xml:space="preserve">Kriterij za odabir najpovoljnije ponude je najviša cijena. U slučaju dviju ili više isti ponuda, najpovoljnija ponuda smatrati će se ona koja je ranije zaprimljena.  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bCs/>
          <w:sz w:val="24"/>
          <w:szCs w:val="24"/>
        </w:rPr>
        <w:t>Općina</w:t>
      </w:r>
      <w:r w:rsidRPr="005B798E">
        <w:rPr>
          <w:sz w:val="24"/>
          <w:szCs w:val="24"/>
        </w:rPr>
        <w:t xml:space="preserve"> Antunovac zadržava pravo poništenja Oglasa i nije obvezno prihvatiti ni jednu pristiglu ponudu. 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both"/>
        <w:rPr>
          <w:b/>
          <w:sz w:val="24"/>
          <w:szCs w:val="24"/>
        </w:rPr>
      </w:pPr>
      <w:r w:rsidRPr="005B798E">
        <w:rPr>
          <w:b/>
          <w:sz w:val="24"/>
          <w:szCs w:val="24"/>
        </w:rPr>
        <w:t>5. Dostava ponude: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Ponude za natječaj podnose se u zatvorenoj omotnici na adresu: OPĆINA ANTUNOVAC, B. Radića 4, Antunovac </w:t>
      </w:r>
      <w:r w:rsidRPr="005B798E">
        <w:rPr>
          <w:sz w:val="24"/>
          <w:szCs w:val="24"/>
        </w:rPr>
        <w:lastRenderedPageBreak/>
        <w:t>31216,</w:t>
      </w:r>
      <w:r w:rsidRPr="005B798E">
        <w:rPr>
          <w:bCs/>
          <w:sz w:val="24"/>
          <w:szCs w:val="24"/>
        </w:rPr>
        <w:t xml:space="preserve"> uz naznaku "Ponuda za oglas za prodaju kombi vozila - NE OTVARAJ", preporučenom pošiljkom ili neposredno u prostorije Općine.</w:t>
      </w:r>
    </w:p>
    <w:p w:rsidR="005B798E" w:rsidRPr="005B798E" w:rsidRDefault="005B798E" w:rsidP="005B798E">
      <w:pPr>
        <w:jc w:val="both"/>
        <w:rPr>
          <w:b/>
          <w:sz w:val="24"/>
          <w:szCs w:val="24"/>
        </w:rPr>
      </w:pPr>
    </w:p>
    <w:p w:rsidR="005B798E" w:rsidRPr="005B798E" w:rsidRDefault="005B798E" w:rsidP="005B798E">
      <w:pPr>
        <w:jc w:val="center"/>
        <w:rPr>
          <w:sz w:val="24"/>
          <w:szCs w:val="24"/>
        </w:rPr>
      </w:pPr>
      <w:r w:rsidRPr="005B798E">
        <w:rPr>
          <w:sz w:val="24"/>
          <w:szCs w:val="24"/>
        </w:rPr>
        <w:t>Članak 2.</w:t>
      </w:r>
    </w:p>
    <w:p w:rsidR="005B798E" w:rsidRPr="005B798E" w:rsidRDefault="005B798E" w:rsidP="005B798E">
      <w:pPr>
        <w:rPr>
          <w:sz w:val="24"/>
          <w:szCs w:val="24"/>
        </w:rPr>
      </w:pPr>
    </w:p>
    <w:p w:rsidR="005B798E" w:rsidRPr="005B798E" w:rsidRDefault="005B798E" w:rsidP="005B798E">
      <w:pPr>
        <w:ind w:firstLine="708"/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Za provedbu postupka, otvaranje ponuda i izradu prijedlog za određivanje najpovoljnije ponuditelja imenujem povjerenstvo u sastavu: </w:t>
      </w:r>
    </w:p>
    <w:p w:rsidR="005B798E" w:rsidRPr="005B798E" w:rsidRDefault="005B798E" w:rsidP="005B798E">
      <w:pPr>
        <w:numPr>
          <w:ilvl w:val="0"/>
          <w:numId w:val="5"/>
        </w:numPr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Nataša </w:t>
      </w:r>
      <w:proofErr w:type="spellStart"/>
      <w:r w:rsidRPr="005B798E">
        <w:rPr>
          <w:sz w:val="24"/>
          <w:szCs w:val="24"/>
        </w:rPr>
        <w:t>Tramišak</w:t>
      </w:r>
      <w:proofErr w:type="spellEnd"/>
      <w:r w:rsidRPr="005B798E">
        <w:rPr>
          <w:sz w:val="24"/>
          <w:szCs w:val="24"/>
        </w:rPr>
        <w:t xml:space="preserve">, </w:t>
      </w:r>
    </w:p>
    <w:p w:rsidR="005B798E" w:rsidRPr="005B798E" w:rsidRDefault="005B798E" w:rsidP="005B798E">
      <w:pPr>
        <w:numPr>
          <w:ilvl w:val="0"/>
          <w:numId w:val="5"/>
        </w:numPr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Ivan </w:t>
      </w:r>
      <w:proofErr w:type="spellStart"/>
      <w:r w:rsidRPr="005B798E">
        <w:rPr>
          <w:sz w:val="24"/>
          <w:szCs w:val="24"/>
        </w:rPr>
        <w:t>Hampovčan</w:t>
      </w:r>
      <w:proofErr w:type="spellEnd"/>
      <w:r w:rsidRPr="005B798E">
        <w:rPr>
          <w:sz w:val="24"/>
          <w:szCs w:val="24"/>
        </w:rPr>
        <w:t xml:space="preserve"> i </w:t>
      </w:r>
    </w:p>
    <w:p w:rsidR="005B798E" w:rsidRPr="005B798E" w:rsidRDefault="005B798E" w:rsidP="005B798E">
      <w:pPr>
        <w:numPr>
          <w:ilvl w:val="0"/>
          <w:numId w:val="5"/>
        </w:numPr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Željko </w:t>
      </w:r>
      <w:proofErr w:type="spellStart"/>
      <w:r w:rsidRPr="005B798E">
        <w:rPr>
          <w:sz w:val="24"/>
          <w:szCs w:val="24"/>
        </w:rPr>
        <w:t>Jurkić</w:t>
      </w:r>
      <w:proofErr w:type="spellEnd"/>
      <w:r w:rsidRPr="005B798E">
        <w:rPr>
          <w:sz w:val="24"/>
          <w:szCs w:val="24"/>
        </w:rPr>
        <w:t xml:space="preserve">. </w:t>
      </w:r>
    </w:p>
    <w:p w:rsidR="005B798E" w:rsidRPr="005B798E" w:rsidRDefault="005B798E" w:rsidP="005B798E">
      <w:pPr>
        <w:ind w:left="360"/>
        <w:jc w:val="both"/>
        <w:rPr>
          <w:sz w:val="24"/>
          <w:szCs w:val="24"/>
        </w:rPr>
      </w:pPr>
    </w:p>
    <w:p w:rsidR="005B798E" w:rsidRPr="005B798E" w:rsidRDefault="005B798E" w:rsidP="005B798E">
      <w:pPr>
        <w:jc w:val="center"/>
        <w:rPr>
          <w:sz w:val="24"/>
          <w:szCs w:val="24"/>
        </w:rPr>
      </w:pPr>
      <w:r w:rsidRPr="005B798E">
        <w:rPr>
          <w:sz w:val="24"/>
          <w:szCs w:val="24"/>
        </w:rPr>
        <w:t>Članak 3.</w:t>
      </w:r>
    </w:p>
    <w:p w:rsidR="005B798E" w:rsidRPr="005B798E" w:rsidRDefault="005B798E" w:rsidP="005B798E">
      <w:pPr>
        <w:rPr>
          <w:sz w:val="24"/>
          <w:szCs w:val="24"/>
        </w:rPr>
      </w:pPr>
    </w:p>
    <w:p w:rsidR="005B798E" w:rsidRPr="005B798E" w:rsidRDefault="005B798E" w:rsidP="005B798E">
      <w:pPr>
        <w:ind w:firstLine="708"/>
        <w:jc w:val="both"/>
        <w:rPr>
          <w:sz w:val="24"/>
          <w:szCs w:val="24"/>
        </w:rPr>
      </w:pPr>
      <w:r w:rsidRPr="005B798E">
        <w:rPr>
          <w:sz w:val="24"/>
          <w:szCs w:val="24"/>
        </w:rPr>
        <w:t xml:space="preserve">Ova odluka stupa na snagu danom donošenja i objaviti će se u Službenom glasniku Općine Antunovac. </w:t>
      </w:r>
    </w:p>
    <w:p w:rsidR="005B798E" w:rsidRPr="005B798E" w:rsidRDefault="005B798E" w:rsidP="005B798E">
      <w:pPr>
        <w:jc w:val="both"/>
        <w:rPr>
          <w:sz w:val="24"/>
          <w:szCs w:val="24"/>
        </w:rPr>
      </w:pPr>
    </w:p>
    <w:p w:rsidR="005B798E" w:rsidRPr="005B798E" w:rsidRDefault="005B798E" w:rsidP="005B798E">
      <w:pPr>
        <w:rPr>
          <w:sz w:val="24"/>
          <w:szCs w:val="24"/>
        </w:rPr>
      </w:pPr>
      <w:r w:rsidRPr="005B798E">
        <w:rPr>
          <w:sz w:val="24"/>
          <w:szCs w:val="24"/>
        </w:rPr>
        <w:t>KLASA: 340-01/12-01/16</w:t>
      </w:r>
    </w:p>
    <w:p w:rsidR="005B798E" w:rsidRPr="005B798E" w:rsidRDefault="005B798E" w:rsidP="005B798E">
      <w:pPr>
        <w:rPr>
          <w:sz w:val="24"/>
          <w:szCs w:val="24"/>
        </w:rPr>
      </w:pPr>
      <w:r w:rsidRPr="005B798E">
        <w:rPr>
          <w:sz w:val="24"/>
          <w:szCs w:val="24"/>
        </w:rPr>
        <w:t>URBROJ: 2158/02-01-12-6</w:t>
      </w:r>
    </w:p>
    <w:p w:rsidR="005B798E" w:rsidRPr="005B798E" w:rsidRDefault="005B798E" w:rsidP="005B798E">
      <w:pPr>
        <w:rPr>
          <w:sz w:val="24"/>
          <w:szCs w:val="24"/>
        </w:rPr>
      </w:pPr>
      <w:r w:rsidRPr="005B798E">
        <w:rPr>
          <w:sz w:val="24"/>
          <w:szCs w:val="24"/>
        </w:rPr>
        <w:t>U Antunovcu, 31. prosinca 2012. godine</w:t>
      </w:r>
    </w:p>
    <w:p w:rsidR="005B798E" w:rsidRPr="005B798E" w:rsidRDefault="005B798E" w:rsidP="007D2372">
      <w:pPr>
        <w:ind w:left="2124"/>
        <w:jc w:val="center"/>
        <w:rPr>
          <w:sz w:val="24"/>
          <w:szCs w:val="24"/>
        </w:rPr>
      </w:pPr>
      <w:r w:rsidRPr="005B798E">
        <w:rPr>
          <w:sz w:val="24"/>
          <w:szCs w:val="24"/>
        </w:rPr>
        <w:t>Općinski načelnik</w:t>
      </w:r>
    </w:p>
    <w:p w:rsidR="005B798E" w:rsidRPr="005B798E" w:rsidRDefault="005B798E" w:rsidP="007D2372">
      <w:pPr>
        <w:ind w:left="2124"/>
        <w:jc w:val="center"/>
        <w:rPr>
          <w:sz w:val="24"/>
          <w:szCs w:val="24"/>
        </w:rPr>
      </w:pPr>
      <w:r w:rsidRPr="005B798E">
        <w:rPr>
          <w:sz w:val="24"/>
          <w:szCs w:val="24"/>
        </w:rPr>
        <w:t xml:space="preserve">Ivan </w:t>
      </w:r>
      <w:proofErr w:type="spellStart"/>
      <w:r w:rsidRPr="005B798E">
        <w:rPr>
          <w:sz w:val="24"/>
          <w:szCs w:val="24"/>
        </w:rPr>
        <w:t>Anušić</w:t>
      </w:r>
      <w:proofErr w:type="spellEnd"/>
    </w:p>
    <w:p w:rsidR="007D2372" w:rsidRDefault="007D2372" w:rsidP="005B798E">
      <w:pPr>
        <w:rPr>
          <w:sz w:val="24"/>
        </w:rPr>
        <w:sectPr w:rsidR="007D2372" w:rsidSect="00EC5AAF"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7D2372" w:rsidRDefault="007D2372" w:rsidP="005B798E">
      <w:pPr>
        <w:rPr>
          <w:sz w:val="24"/>
        </w:rPr>
      </w:pPr>
    </w:p>
    <w:p w:rsidR="007D2372" w:rsidRDefault="007D2372" w:rsidP="005B798E">
      <w:pPr>
        <w:rPr>
          <w:sz w:val="24"/>
        </w:rPr>
      </w:pPr>
    </w:p>
    <w:p w:rsidR="005B798E" w:rsidRPr="005B798E" w:rsidRDefault="005B798E" w:rsidP="005B798E">
      <w:pPr>
        <w:rPr>
          <w:sz w:val="24"/>
        </w:rPr>
      </w:pPr>
      <w:r>
        <w:rPr>
          <w:sz w:val="24"/>
        </w:rPr>
        <w:t xml:space="preserve">421. </w:t>
      </w:r>
    </w:p>
    <w:p w:rsidR="005B798E" w:rsidRPr="005B798E" w:rsidRDefault="005B798E" w:rsidP="005B798E">
      <w:pPr>
        <w:widowControl w:val="0"/>
        <w:tabs>
          <w:tab w:val="left" w:pos="0"/>
        </w:tabs>
        <w:suppressAutoHyphens/>
        <w:spacing w:after="120"/>
        <w:jc w:val="both"/>
        <w:rPr>
          <w:rFonts w:eastAsia="Lucida Sans Unicode"/>
          <w:kern w:val="1"/>
          <w:sz w:val="24"/>
          <w:szCs w:val="24"/>
        </w:rPr>
      </w:pPr>
      <w:r>
        <w:rPr>
          <w:rFonts w:eastAsia="Lucida Sans Unicode"/>
          <w:kern w:val="1"/>
          <w:sz w:val="24"/>
          <w:szCs w:val="24"/>
        </w:rPr>
        <w:tab/>
      </w:r>
      <w:r w:rsidRPr="005B798E">
        <w:rPr>
          <w:rFonts w:eastAsia="Lucida Sans Unicode"/>
          <w:kern w:val="1"/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31. prosinca 2012. godine, donosi</w:t>
      </w:r>
    </w:p>
    <w:p w:rsidR="005B798E" w:rsidRPr="005B798E" w:rsidRDefault="005B798E" w:rsidP="005B798E">
      <w:pPr>
        <w:widowControl w:val="0"/>
        <w:suppressAutoHyphens/>
        <w:rPr>
          <w:rFonts w:eastAsia="Lucida Sans Unicode"/>
          <w:kern w:val="1"/>
          <w:sz w:val="24"/>
          <w:szCs w:val="24"/>
        </w:rPr>
      </w:pPr>
    </w:p>
    <w:p w:rsidR="005B798E" w:rsidRPr="005B798E" w:rsidRDefault="005B798E" w:rsidP="005B798E">
      <w:pPr>
        <w:widowControl w:val="0"/>
        <w:suppressAutoHyphens/>
        <w:jc w:val="center"/>
        <w:rPr>
          <w:rFonts w:eastAsia="Lucida Sans Unicode"/>
          <w:b/>
          <w:bCs/>
          <w:kern w:val="1"/>
          <w:sz w:val="36"/>
          <w:szCs w:val="36"/>
        </w:rPr>
      </w:pPr>
      <w:r w:rsidRPr="005B798E">
        <w:rPr>
          <w:rFonts w:eastAsia="Lucida Sans Unicode"/>
          <w:b/>
          <w:bCs/>
          <w:kern w:val="1"/>
          <w:sz w:val="36"/>
          <w:szCs w:val="36"/>
        </w:rPr>
        <w:t>PLAN NABAVE</w:t>
      </w:r>
    </w:p>
    <w:p w:rsidR="005B798E" w:rsidRPr="005B798E" w:rsidRDefault="005B798E" w:rsidP="005B798E">
      <w:pPr>
        <w:widowControl w:val="0"/>
        <w:suppressAutoHyphens/>
        <w:jc w:val="center"/>
        <w:rPr>
          <w:rFonts w:eastAsia="Lucida Sans Unicode"/>
          <w:b/>
          <w:bCs/>
          <w:kern w:val="1"/>
          <w:sz w:val="24"/>
          <w:szCs w:val="24"/>
        </w:rPr>
      </w:pPr>
      <w:r w:rsidRPr="005B798E">
        <w:rPr>
          <w:rFonts w:eastAsia="Lucida Sans Unicode"/>
          <w:b/>
          <w:bCs/>
          <w:kern w:val="1"/>
          <w:sz w:val="24"/>
          <w:szCs w:val="24"/>
        </w:rPr>
        <w:t xml:space="preserve">za 2013. godinu </w:t>
      </w:r>
    </w:p>
    <w:p w:rsidR="005B798E" w:rsidRPr="005B798E" w:rsidRDefault="005B798E" w:rsidP="005B798E">
      <w:pPr>
        <w:widowControl w:val="0"/>
        <w:suppressAutoHyphens/>
        <w:rPr>
          <w:rFonts w:eastAsia="Lucida Sans Unicode"/>
          <w:bCs/>
          <w:kern w:val="1"/>
          <w:sz w:val="24"/>
          <w:szCs w:val="24"/>
        </w:rPr>
      </w:pPr>
    </w:p>
    <w:p w:rsidR="005B798E" w:rsidRPr="005B798E" w:rsidRDefault="005B798E" w:rsidP="005B798E">
      <w:pPr>
        <w:widowControl w:val="0"/>
        <w:suppressAutoHyphens/>
        <w:jc w:val="center"/>
        <w:rPr>
          <w:rFonts w:eastAsia="Lucida Sans Unicode"/>
          <w:bCs/>
          <w:kern w:val="1"/>
          <w:sz w:val="24"/>
          <w:szCs w:val="24"/>
        </w:rPr>
      </w:pPr>
      <w:r w:rsidRPr="005B798E">
        <w:rPr>
          <w:rFonts w:eastAsia="Lucida Sans Unicode"/>
          <w:bCs/>
          <w:kern w:val="1"/>
          <w:sz w:val="24"/>
          <w:szCs w:val="24"/>
        </w:rPr>
        <w:t>Članak 1.</w:t>
      </w:r>
    </w:p>
    <w:p w:rsidR="005B798E" w:rsidRPr="005B798E" w:rsidRDefault="005B798E" w:rsidP="005B798E">
      <w:pPr>
        <w:widowControl w:val="0"/>
        <w:suppressAutoHyphens/>
        <w:rPr>
          <w:rFonts w:eastAsia="Lucida Sans Unicode"/>
          <w:kern w:val="1"/>
          <w:sz w:val="24"/>
          <w:szCs w:val="24"/>
        </w:rPr>
      </w:pPr>
    </w:p>
    <w:p w:rsidR="005B798E" w:rsidRPr="005B798E" w:rsidRDefault="005B798E" w:rsidP="005B798E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</w:rPr>
      </w:pPr>
      <w:r w:rsidRPr="005B798E">
        <w:rPr>
          <w:rFonts w:eastAsia="Lucida Sans Unicode"/>
          <w:kern w:val="1"/>
          <w:sz w:val="24"/>
          <w:szCs w:val="24"/>
        </w:rPr>
        <w:tab/>
        <w:t>Ovim Planom nabave za 2013. godinu (u daljnjem tekstu: Plan) utvrđuju se predmeti, vrste i načini nabave roba, usluga i radova, dinamika provođenja postupaka nabave i procijenjena vrijednost nabava za proračunsku 2013. godinu.</w:t>
      </w:r>
    </w:p>
    <w:p w:rsidR="005B798E" w:rsidRPr="005B798E" w:rsidRDefault="005B798E" w:rsidP="005B798E">
      <w:pPr>
        <w:widowControl w:val="0"/>
        <w:suppressAutoHyphens/>
        <w:rPr>
          <w:rFonts w:eastAsia="Lucida Sans Unicode"/>
          <w:kern w:val="1"/>
          <w:sz w:val="24"/>
          <w:szCs w:val="24"/>
        </w:rPr>
      </w:pPr>
    </w:p>
    <w:p w:rsidR="005B798E" w:rsidRPr="005B798E" w:rsidRDefault="005B798E" w:rsidP="005B798E">
      <w:pPr>
        <w:widowControl w:val="0"/>
        <w:suppressAutoHyphens/>
        <w:jc w:val="center"/>
        <w:rPr>
          <w:rFonts w:eastAsia="Lucida Sans Unicode"/>
          <w:bCs/>
          <w:kern w:val="1"/>
          <w:sz w:val="24"/>
          <w:szCs w:val="24"/>
        </w:rPr>
      </w:pPr>
      <w:r w:rsidRPr="005B798E">
        <w:rPr>
          <w:rFonts w:eastAsia="Lucida Sans Unicode"/>
          <w:bCs/>
          <w:kern w:val="1"/>
          <w:sz w:val="24"/>
          <w:szCs w:val="24"/>
        </w:rPr>
        <w:t>Članak 2.</w:t>
      </w:r>
    </w:p>
    <w:p w:rsidR="005B798E" w:rsidRPr="005B798E" w:rsidRDefault="005B798E" w:rsidP="005B798E">
      <w:pPr>
        <w:widowControl w:val="0"/>
        <w:suppressAutoHyphens/>
        <w:rPr>
          <w:rFonts w:eastAsia="Lucida Sans Unicode"/>
          <w:kern w:val="1"/>
          <w:sz w:val="24"/>
          <w:szCs w:val="24"/>
        </w:rPr>
      </w:pPr>
    </w:p>
    <w:p w:rsidR="005B798E" w:rsidRPr="005B798E" w:rsidRDefault="005B798E" w:rsidP="005B798E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</w:rPr>
      </w:pPr>
      <w:r w:rsidRPr="005B798E">
        <w:rPr>
          <w:rFonts w:eastAsia="Lucida Sans Unicode"/>
          <w:kern w:val="1"/>
          <w:sz w:val="24"/>
          <w:szCs w:val="24"/>
        </w:rPr>
        <w:lastRenderedPageBreak/>
        <w:tab/>
        <w:t>Postupak nabave može započeti ako su sredstva za nabavu planirana u Proračunu ili osigurana na drugi propisani način.</w:t>
      </w:r>
    </w:p>
    <w:p w:rsidR="005B798E" w:rsidRPr="005B798E" w:rsidRDefault="005B798E" w:rsidP="005B798E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</w:rPr>
      </w:pPr>
      <w:r w:rsidRPr="005B798E">
        <w:rPr>
          <w:rFonts w:eastAsia="Lucida Sans Unicode"/>
          <w:kern w:val="1"/>
          <w:sz w:val="24"/>
          <w:szCs w:val="24"/>
        </w:rPr>
        <w:tab/>
        <w:t>Za pripremu i provedbu postupaka nabave utvrđenih ovim Planom, Općinski načelnik Općine Antunovac donosi Odluku o početku postupka javne nabave, kojom se utvrđuje početak i odabir postupka javne nabave te ovlašteni predstavnici javnog naručitelja u postupku javne nabave.</w:t>
      </w:r>
    </w:p>
    <w:p w:rsidR="005B798E" w:rsidRPr="005B798E" w:rsidRDefault="005B798E" w:rsidP="005B798E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</w:rPr>
      </w:pPr>
      <w:r w:rsidRPr="005B798E">
        <w:rPr>
          <w:rFonts w:eastAsia="Lucida Sans Unicode"/>
          <w:kern w:val="1"/>
          <w:sz w:val="24"/>
          <w:szCs w:val="24"/>
        </w:rPr>
        <w:tab/>
        <w:t>Administrativno tehničke poslove vezane uz pripremu postupka nabave, obavlja Jedinstveni upravni odjel Općine Antunovac.</w:t>
      </w:r>
    </w:p>
    <w:p w:rsidR="005B798E" w:rsidRPr="005B798E" w:rsidRDefault="005B798E" w:rsidP="005B798E">
      <w:pPr>
        <w:widowControl w:val="0"/>
        <w:suppressAutoHyphens/>
        <w:rPr>
          <w:rFonts w:eastAsia="Lucida Sans Unicode"/>
          <w:kern w:val="1"/>
          <w:sz w:val="24"/>
          <w:szCs w:val="24"/>
        </w:rPr>
      </w:pPr>
    </w:p>
    <w:p w:rsidR="005B798E" w:rsidRPr="005B798E" w:rsidRDefault="005B798E" w:rsidP="005B798E">
      <w:pPr>
        <w:widowControl w:val="0"/>
        <w:suppressAutoHyphens/>
        <w:jc w:val="center"/>
        <w:rPr>
          <w:rFonts w:eastAsia="Lucida Sans Unicode"/>
          <w:bCs/>
          <w:kern w:val="1"/>
          <w:sz w:val="24"/>
          <w:szCs w:val="24"/>
        </w:rPr>
      </w:pPr>
      <w:r w:rsidRPr="005B798E">
        <w:rPr>
          <w:rFonts w:eastAsia="Lucida Sans Unicode"/>
          <w:bCs/>
          <w:kern w:val="1"/>
          <w:sz w:val="24"/>
          <w:szCs w:val="24"/>
        </w:rPr>
        <w:t>Članak 3.</w:t>
      </w:r>
    </w:p>
    <w:p w:rsidR="005B798E" w:rsidRPr="005B798E" w:rsidRDefault="005B798E" w:rsidP="005B798E">
      <w:pPr>
        <w:widowControl w:val="0"/>
        <w:suppressAutoHyphens/>
        <w:rPr>
          <w:rFonts w:eastAsia="Lucida Sans Unicode"/>
          <w:kern w:val="1"/>
          <w:sz w:val="24"/>
          <w:szCs w:val="24"/>
        </w:rPr>
      </w:pPr>
    </w:p>
    <w:p w:rsidR="005B798E" w:rsidRPr="005B798E" w:rsidRDefault="005B798E" w:rsidP="005B798E">
      <w:pPr>
        <w:jc w:val="both"/>
        <w:rPr>
          <w:rFonts w:eastAsia="Lucida Sans Unicode"/>
          <w:kern w:val="1"/>
          <w:sz w:val="24"/>
          <w:szCs w:val="24"/>
        </w:rPr>
      </w:pPr>
      <w:r w:rsidRPr="005B798E">
        <w:rPr>
          <w:rFonts w:eastAsia="Lucida Sans Unicode"/>
          <w:kern w:val="1"/>
          <w:sz w:val="24"/>
          <w:szCs w:val="24"/>
        </w:rPr>
        <w:tab/>
        <w:t>Procijenjena vrijednost ukupnih nabava u 2013. godini utvrđuje se u iznosu od 7.411.200,00</w:t>
      </w:r>
      <w:r w:rsidRPr="005B798E">
        <w:rPr>
          <w:sz w:val="22"/>
          <w:szCs w:val="22"/>
        </w:rPr>
        <w:t xml:space="preserve"> </w:t>
      </w:r>
      <w:r w:rsidRPr="005B798E">
        <w:rPr>
          <w:rFonts w:eastAsia="Lucida Sans Unicode"/>
          <w:kern w:val="1"/>
          <w:sz w:val="24"/>
          <w:szCs w:val="24"/>
        </w:rPr>
        <w:t>kuna, od čega za nabavu roba 1.007.600,00 kuna, za nabavu usluga 1.127.600,00</w:t>
      </w:r>
      <w:r w:rsidRPr="005B798E">
        <w:rPr>
          <w:b/>
          <w:bCs/>
          <w:i/>
          <w:iCs/>
          <w:sz w:val="24"/>
          <w:szCs w:val="24"/>
        </w:rPr>
        <w:t xml:space="preserve"> </w:t>
      </w:r>
      <w:r w:rsidRPr="005B798E">
        <w:rPr>
          <w:rFonts w:eastAsia="Lucida Sans Unicode"/>
          <w:kern w:val="1"/>
          <w:sz w:val="24"/>
          <w:szCs w:val="24"/>
        </w:rPr>
        <w:t>kuna i za nabavu radova 5.276.000,00 kuna.</w:t>
      </w:r>
    </w:p>
    <w:p w:rsidR="005B798E" w:rsidRPr="005B798E" w:rsidRDefault="005B798E" w:rsidP="005B798E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</w:rPr>
      </w:pPr>
      <w:r w:rsidRPr="005B798E">
        <w:rPr>
          <w:rFonts w:eastAsia="Lucida Sans Unicode"/>
          <w:kern w:val="1"/>
          <w:sz w:val="24"/>
          <w:szCs w:val="24"/>
        </w:rPr>
        <w:tab/>
        <w:t xml:space="preserve">Planirana sredstva za nabavu iz stavka 1. ovog članka osigurana su u Proračunu Općine Antunovac za 2013. godinu, u iznosu </w:t>
      </w:r>
      <w:r w:rsidRPr="005B798E">
        <w:rPr>
          <w:rFonts w:eastAsia="Lucida Sans Unicode"/>
          <w:kern w:val="1"/>
          <w:sz w:val="24"/>
          <w:szCs w:val="24"/>
        </w:rPr>
        <w:lastRenderedPageBreak/>
        <w:t>od 9.264.000,00 kn.</w:t>
      </w:r>
    </w:p>
    <w:p w:rsidR="005B798E" w:rsidRPr="005B798E" w:rsidRDefault="005B798E" w:rsidP="005B798E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</w:rPr>
      </w:pPr>
      <w:r w:rsidRPr="005B798E">
        <w:rPr>
          <w:rFonts w:eastAsia="Lucida Sans Unicode"/>
          <w:kern w:val="1"/>
          <w:sz w:val="24"/>
          <w:szCs w:val="24"/>
        </w:rPr>
        <w:tab/>
        <w:t>Tablica Plana nabave za 2013. godinu sastavni je dio ovog Plana.</w:t>
      </w:r>
    </w:p>
    <w:p w:rsidR="005B798E" w:rsidRPr="005B798E" w:rsidRDefault="005B798E" w:rsidP="005B798E">
      <w:pPr>
        <w:widowControl w:val="0"/>
        <w:suppressAutoHyphens/>
        <w:rPr>
          <w:rFonts w:eastAsia="Lucida Sans Unicode"/>
          <w:kern w:val="1"/>
          <w:sz w:val="24"/>
          <w:szCs w:val="24"/>
        </w:rPr>
      </w:pPr>
    </w:p>
    <w:p w:rsidR="005B798E" w:rsidRPr="005B798E" w:rsidRDefault="005B798E" w:rsidP="005B798E">
      <w:pPr>
        <w:widowControl w:val="0"/>
        <w:suppressAutoHyphens/>
        <w:jc w:val="center"/>
        <w:rPr>
          <w:rFonts w:eastAsia="Lucida Sans Unicode"/>
          <w:bCs/>
          <w:kern w:val="1"/>
          <w:sz w:val="24"/>
          <w:szCs w:val="24"/>
        </w:rPr>
      </w:pPr>
      <w:r w:rsidRPr="005B798E">
        <w:rPr>
          <w:rFonts w:eastAsia="Lucida Sans Unicode"/>
          <w:bCs/>
          <w:kern w:val="1"/>
          <w:sz w:val="24"/>
          <w:szCs w:val="24"/>
        </w:rPr>
        <w:t>Članak 4.</w:t>
      </w:r>
    </w:p>
    <w:p w:rsidR="005B798E" w:rsidRPr="005B798E" w:rsidRDefault="005B798E" w:rsidP="005B798E">
      <w:pPr>
        <w:widowControl w:val="0"/>
        <w:suppressAutoHyphens/>
        <w:rPr>
          <w:rFonts w:eastAsia="Lucida Sans Unicode"/>
          <w:kern w:val="1"/>
          <w:sz w:val="24"/>
          <w:szCs w:val="24"/>
        </w:rPr>
      </w:pPr>
    </w:p>
    <w:p w:rsidR="005B798E" w:rsidRPr="005B798E" w:rsidRDefault="005B798E" w:rsidP="005B798E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</w:rPr>
      </w:pPr>
      <w:r w:rsidRPr="005B798E">
        <w:rPr>
          <w:rFonts w:eastAsia="Lucida Sans Unicode"/>
          <w:kern w:val="1"/>
          <w:sz w:val="24"/>
          <w:szCs w:val="24"/>
        </w:rPr>
        <w:tab/>
        <w:t>Ovaj Plan bit će objavljen u «Službenom glasniku Općine Antunovac».</w:t>
      </w:r>
    </w:p>
    <w:p w:rsidR="005B798E" w:rsidRPr="005B798E" w:rsidRDefault="005B798E" w:rsidP="005B798E">
      <w:pPr>
        <w:widowControl w:val="0"/>
        <w:suppressAutoHyphens/>
        <w:rPr>
          <w:rFonts w:eastAsia="Lucida Sans Unicode"/>
          <w:kern w:val="1"/>
          <w:sz w:val="24"/>
          <w:szCs w:val="24"/>
        </w:rPr>
      </w:pPr>
    </w:p>
    <w:p w:rsidR="005B798E" w:rsidRPr="005B798E" w:rsidRDefault="005B798E" w:rsidP="005B798E">
      <w:pPr>
        <w:widowControl w:val="0"/>
        <w:suppressAutoHyphens/>
        <w:rPr>
          <w:rFonts w:eastAsia="Lucida Sans Unicode"/>
          <w:kern w:val="1"/>
          <w:sz w:val="24"/>
          <w:szCs w:val="24"/>
        </w:rPr>
      </w:pPr>
      <w:r w:rsidRPr="005B798E">
        <w:rPr>
          <w:rFonts w:eastAsia="Lucida Sans Unicode"/>
          <w:kern w:val="1"/>
          <w:sz w:val="24"/>
          <w:szCs w:val="24"/>
        </w:rPr>
        <w:t>KLASA: 330-01/12-01/03</w:t>
      </w:r>
    </w:p>
    <w:p w:rsidR="005B798E" w:rsidRPr="005B798E" w:rsidRDefault="005B798E" w:rsidP="005B798E">
      <w:pPr>
        <w:widowControl w:val="0"/>
        <w:suppressAutoHyphens/>
        <w:rPr>
          <w:rFonts w:eastAsia="Lucida Sans Unicode"/>
          <w:kern w:val="1"/>
          <w:sz w:val="24"/>
          <w:szCs w:val="24"/>
        </w:rPr>
      </w:pPr>
      <w:r w:rsidRPr="005B798E">
        <w:rPr>
          <w:rFonts w:eastAsia="Lucida Sans Unicode"/>
          <w:kern w:val="1"/>
          <w:sz w:val="24"/>
          <w:szCs w:val="24"/>
        </w:rPr>
        <w:t>URBROJ: 2158/02-01-12-9</w:t>
      </w:r>
    </w:p>
    <w:p w:rsidR="005B798E" w:rsidRPr="005B798E" w:rsidRDefault="005B798E" w:rsidP="005B798E">
      <w:pPr>
        <w:widowControl w:val="0"/>
        <w:suppressAutoHyphens/>
        <w:rPr>
          <w:rFonts w:eastAsia="Lucida Sans Unicode"/>
          <w:kern w:val="1"/>
          <w:sz w:val="24"/>
          <w:szCs w:val="24"/>
        </w:rPr>
      </w:pPr>
      <w:r w:rsidRPr="005B798E">
        <w:rPr>
          <w:rFonts w:eastAsia="Lucida Sans Unicode"/>
          <w:kern w:val="1"/>
          <w:sz w:val="24"/>
          <w:szCs w:val="24"/>
        </w:rPr>
        <w:t>Antunovac, 31. prosinca 2012. godine</w:t>
      </w:r>
    </w:p>
    <w:p w:rsidR="005B798E" w:rsidRPr="005B798E" w:rsidRDefault="005B798E" w:rsidP="003150A5">
      <w:pPr>
        <w:widowControl w:val="0"/>
        <w:suppressAutoHyphens/>
        <w:ind w:left="2124"/>
        <w:jc w:val="center"/>
        <w:rPr>
          <w:rFonts w:eastAsia="Lucida Sans Unicode"/>
          <w:kern w:val="1"/>
          <w:sz w:val="24"/>
          <w:szCs w:val="24"/>
        </w:rPr>
      </w:pPr>
      <w:r w:rsidRPr="005B798E">
        <w:rPr>
          <w:rFonts w:eastAsia="Lucida Sans Unicode"/>
          <w:kern w:val="1"/>
          <w:sz w:val="24"/>
          <w:szCs w:val="24"/>
        </w:rPr>
        <w:t>Općinski načelnik</w:t>
      </w:r>
    </w:p>
    <w:p w:rsidR="005B798E" w:rsidRDefault="005B798E" w:rsidP="003150A5">
      <w:pPr>
        <w:widowControl w:val="0"/>
        <w:suppressAutoHyphens/>
        <w:ind w:left="2124"/>
        <w:jc w:val="center"/>
        <w:rPr>
          <w:rFonts w:eastAsia="Lucida Sans Unicode"/>
          <w:kern w:val="1"/>
          <w:sz w:val="24"/>
          <w:szCs w:val="24"/>
        </w:rPr>
      </w:pPr>
      <w:r w:rsidRPr="005B798E">
        <w:rPr>
          <w:rFonts w:eastAsia="Lucida Sans Unicode"/>
          <w:kern w:val="1"/>
          <w:sz w:val="24"/>
          <w:szCs w:val="24"/>
        </w:rPr>
        <w:t xml:space="preserve">Ivan </w:t>
      </w:r>
      <w:proofErr w:type="spellStart"/>
      <w:r w:rsidRPr="005B798E">
        <w:rPr>
          <w:rFonts w:eastAsia="Lucida Sans Unicode"/>
          <w:kern w:val="1"/>
          <w:sz w:val="24"/>
          <w:szCs w:val="24"/>
        </w:rPr>
        <w:t>Anušić</w:t>
      </w:r>
      <w:proofErr w:type="spellEnd"/>
    </w:p>
    <w:p w:rsidR="007D2372" w:rsidRDefault="007D2372" w:rsidP="005B798E">
      <w:pPr>
        <w:widowControl w:val="0"/>
        <w:suppressAutoHyphens/>
        <w:rPr>
          <w:rFonts w:eastAsia="Lucida Sans Unicode"/>
          <w:kern w:val="1"/>
          <w:sz w:val="24"/>
          <w:szCs w:val="24"/>
        </w:rPr>
        <w:sectPr w:rsidR="007D2372" w:rsidSect="00EC5AAF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C34D75" w:rsidRPr="00C34D75" w:rsidRDefault="00C34D75" w:rsidP="00C34D75">
      <w:pPr>
        <w:jc w:val="center"/>
        <w:rPr>
          <w:b/>
          <w:bCs/>
          <w:sz w:val="24"/>
          <w:szCs w:val="24"/>
        </w:rPr>
      </w:pPr>
      <w:r w:rsidRPr="00C34D75">
        <w:rPr>
          <w:b/>
          <w:bCs/>
          <w:sz w:val="24"/>
          <w:szCs w:val="24"/>
        </w:rPr>
        <w:lastRenderedPageBreak/>
        <w:t>PLAN NABAVE OPĆINE ANTUNOVAC ZA 2013. GODINU</w:t>
      </w:r>
    </w:p>
    <w:p w:rsidR="00C34D75" w:rsidRPr="00C34D75" w:rsidRDefault="00C34D75" w:rsidP="00C34D75">
      <w:pPr>
        <w:jc w:val="center"/>
        <w:rPr>
          <w:b/>
          <w:bCs/>
          <w:sz w:val="24"/>
          <w:szCs w:val="24"/>
        </w:rPr>
      </w:pPr>
    </w:p>
    <w:tbl>
      <w:tblPr>
        <w:tblW w:w="14457" w:type="dxa"/>
        <w:tblLook w:val="04A0" w:firstRow="1" w:lastRow="0" w:firstColumn="1" w:lastColumn="0" w:noHBand="0" w:noVBand="1"/>
      </w:tblPr>
      <w:tblGrid>
        <w:gridCol w:w="2812"/>
        <w:gridCol w:w="861"/>
        <w:gridCol w:w="1396"/>
        <w:gridCol w:w="1070"/>
        <w:gridCol w:w="1072"/>
        <w:gridCol w:w="1072"/>
        <w:gridCol w:w="1336"/>
        <w:gridCol w:w="1476"/>
        <w:gridCol w:w="1127"/>
        <w:gridCol w:w="2235"/>
      </w:tblGrid>
      <w:tr w:rsidR="00C34D75" w:rsidRPr="00C34D75" w:rsidTr="00C34D75">
        <w:trPr>
          <w:trHeight w:val="1849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</w:rPr>
            </w:pPr>
            <w:r w:rsidRPr="00C34D75">
              <w:rPr>
                <w:b/>
                <w:bCs/>
              </w:rPr>
              <w:t xml:space="preserve">Predmet </w:t>
            </w:r>
            <w:r w:rsidRPr="00C34D75">
              <w:rPr>
                <w:b/>
                <w:bCs/>
              </w:rPr>
              <w:br/>
              <w:t>nabave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</w:rPr>
            </w:pPr>
            <w:proofErr w:type="spellStart"/>
            <w:r w:rsidRPr="00C34D75">
              <w:rPr>
                <w:b/>
                <w:bCs/>
              </w:rPr>
              <w:t>Evid</w:t>
            </w:r>
            <w:proofErr w:type="spellEnd"/>
            <w:r w:rsidRPr="00C34D75">
              <w:rPr>
                <w:b/>
                <w:bCs/>
              </w:rPr>
              <w:t>. br.</w:t>
            </w:r>
            <w:r w:rsidRPr="00C34D75">
              <w:rPr>
                <w:b/>
                <w:bCs/>
              </w:rPr>
              <w:br/>
              <w:t>Nabave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</w:rPr>
            </w:pPr>
            <w:r w:rsidRPr="00C34D75">
              <w:rPr>
                <w:b/>
                <w:bCs/>
              </w:rPr>
              <w:t>Procijenjena</w:t>
            </w:r>
            <w:r w:rsidRPr="00C34D75">
              <w:rPr>
                <w:b/>
                <w:bCs/>
              </w:rPr>
              <w:br/>
              <w:t>vrijednost</w:t>
            </w:r>
            <w:r w:rsidRPr="00C34D75">
              <w:rPr>
                <w:b/>
                <w:bCs/>
              </w:rPr>
              <w:br/>
              <w:t xml:space="preserve">nabave ako </w:t>
            </w:r>
            <w:r w:rsidRPr="00C34D75">
              <w:rPr>
                <w:b/>
                <w:bCs/>
              </w:rPr>
              <w:br/>
              <w:t>je poznata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</w:rPr>
            </w:pPr>
            <w:r w:rsidRPr="00C34D75">
              <w:rPr>
                <w:b/>
                <w:bCs/>
              </w:rPr>
              <w:t>Vrsta</w:t>
            </w:r>
            <w:r w:rsidRPr="00C34D75">
              <w:rPr>
                <w:b/>
                <w:bCs/>
              </w:rPr>
              <w:br/>
              <w:t>post.</w:t>
            </w:r>
            <w:r w:rsidRPr="00C34D75">
              <w:rPr>
                <w:b/>
                <w:bCs/>
              </w:rPr>
              <w:br/>
              <w:t>jav.</w:t>
            </w:r>
            <w:r w:rsidRPr="00C34D75">
              <w:rPr>
                <w:b/>
                <w:bCs/>
              </w:rPr>
              <w:br/>
            </w:r>
            <w:proofErr w:type="spellStart"/>
            <w:r w:rsidRPr="00C34D75">
              <w:rPr>
                <w:b/>
                <w:bCs/>
              </w:rPr>
              <w:t>nab</w:t>
            </w:r>
            <w:proofErr w:type="spellEnd"/>
            <w:r w:rsidRPr="00C34D75">
              <w:rPr>
                <w:b/>
                <w:bCs/>
              </w:rPr>
              <w:t>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</w:rPr>
            </w:pPr>
            <w:r w:rsidRPr="00C34D75">
              <w:rPr>
                <w:b/>
                <w:bCs/>
              </w:rPr>
              <w:t>Sklapanje</w:t>
            </w:r>
            <w:r w:rsidRPr="00C34D75">
              <w:rPr>
                <w:b/>
                <w:bCs/>
              </w:rPr>
              <w:br/>
            </w:r>
            <w:proofErr w:type="spellStart"/>
            <w:r w:rsidRPr="00C34D75">
              <w:rPr>
                <w:b/>
                <w:bCs/>
              </w:rPr>
              <w:t>Ug</w:t>
            </w:r>
            <w:proofErr w:type="spellEnd"/>
            <w:r w:rsidRPr="00C34D75">
              <w:rPr>
                <w:b/>
                <w:bCs/>
              </w:rPr>
              <w:t>. o jav.</w:t>
            </w:r>
            <w:r w:rsidRPr="00C34D75">
              <w:rPr>
                <w:b/>
                <w:bCs/>
              </w:rPr>
              <w:br/>
            </w:r>
            <w:proofErr w:type="spellStart"/>
            <w:r w:rsidRPr="00C34D75">
              <w:rPr>
                <w:b/>
                <w:bCs/>
              </w:rPr>
              <w:t>nab.ili</w:t>
            </w:r>
            <w:proofErr w:type="spellEnd"/>
            <w:r w:rsidRPr="00C34D75">
              <w:rPr>
                <w:b/>
                <w:bCs/>
              </w:rPr>
              <w:t xml:space="preserve"> </w:t>
            </w:r>
            <w:r w:rsidRPr="00C34D75">
              <w:rPr>
                <w:b/>
                <w:bCs/>
              </w:rPr>
              <w:br/>
            </w:r>
            <w:proofErr w:type="spellStart"/>
            <w:r w:rsidRPr="00C34D75">
              <w:rPr>
                <w:b/>
                <w:bCs/>
              </w:rPr>
              <w:t>okv</w:t>
            </w:r>
            <w:proofErr w:type="spellEnd"/>
            <w:r w:rsidRPr="00C34D75">
              <w:rPr>
                <w:b/>
                <w:bCs/>
              </w:rPr>
              <w:t>. spor.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</w:rPr>
            </w:pPr>
            <w:r w:rsidRPr="00C34D75">
              <w:rPr>
                <w:b/>
                <w:bCs/>
              </w:rPr>
              <w:t xml:space="preserve">Planirani </w:t>
            </w:r>
            <w:r w:rsidRPr="00C34D75">
              <w:rPr>
                <w:b/>
                <w:bCs/>
              </w:rPr>
              <w:br/>
              <w:t xml:space="preserve">početak </w:t>
            </w:r>
            <w:r w:rsidRPr="00C34D75">
              <w:rPr>
                <w:b/>
                <w:bCs/>
              </w:rPr>
              <w:br/>
              <w:t>postupka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</w:rPr>
            </w:pPr>
            <w:r w:rsidRPr="00C34D75">
              <w:rPr>
                <w:b/>
                <w:bCs/>
              </w:rPr>
              <w:t xml:space="preserve">Planirano </w:t>
            </w:r>
            <w:r w:rsidRPr="00C34D75">
              <w:rPr>
                <w:b/>
                <w:bCs/>
              </w:rPr>
              <w:br/>
              <w:t xml:space="preserve">trajanje </w:t>
            </w:r>
            <w:proofErr w:type="spellStart"/>
            <w:r w:rsidRPr="00C34D75">
              <w:rPr>
                <w:b/>
                <w:bCs/>
              </w:rPr>
              <w:t>Ug</w:t>
            </w:r>
            <w:proofErr w:type="spellEnd"/>
            <w:r w:rsidRPr="00C34D75">
              <w:rPr>
                <w:b/>
                <w:bCs/>
              </w:rPr>
              <w:t>.</w:t>
            </w:r>
            <w:r w:rsidRPr="00C34D75">
              <w:rPr>
                <w:b/>
                <w:bCs/>
              </w:rPr>
              <w:br/>
              <w:t>o jav.</w:t>
            </w:r>
            <w:r w:rsidRPr="00C34D75">
              <w:rPr>
                <w:b/>
                <w:bCs/>
              </w:rPr>
              <w:cr/>
            </w:r>
            <w:proofErr w:type="spellStart"/>
            <w:r w:rsidRPr="00C34D75">
              <w:rPr>
                <w:b/>
                <w:bCs/>
              </w:rPr>
              <w:t>nab</w:t>
            </w:r>
            <w:proofErr w:type="spellEnd"/>
            <w:r w:rsidRPr="00C34D75">
              <w:rPr>
                <w:b/>
                <w:bCs/>
              </w:rPr>
              <w:t xml:space="preserve">. </w:t>
            </w:r>
            <w:r w:rsidRPr="00C34D75">
              <w:rPr>
                <w:b/>
                <w:bCs/>
              </w:rPr>
              <w:br/>
              <w:t xml:space="preserve">ili </w:t>
            </w:r>
            <w:proofErr w:type="spellStart"/>
            <w:r w:rsidRPr="00C34D75">
              <w:rPr>
                <w:b/>
                <w:bCs/>
              </w:rPr>
              <w:t>okv</w:t>
            </w:r>
            <w:proofErr w:type="spellEnd"/>
            <w:r w:rsidRPr="00C34D75">
              <w:rPr>
                <w:b/>
                <w:bCs/>
              </w:rPr>
              <w:t xml:space="preserve">. </w:t>
            </w:r>
            <w:r w:rsidRPr="00C34D75">
              <w:rPr>
                <w:b/>
                <w:bCs/>
              </w:rPr>
              <w:br/>
              <w:t>Spor.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</w:rPr>
            </w:pPr>
            <w:r w:rsidRPr="00C34D75">
              <w:rPr>
                <w:b/>
                <w:bCs/>
              </w:rPr>
              <w:t>Planirana sredstva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</w:rPr>
            </w:pPr>
            <w:r w:rsidRPr="00C34D75">
              <w:rPr>
                <w:b/>
                <w:bCs/>
              </w:rPr>
              <w:t xml:space="preserve">Oznaka </w:t>
            </w:r>
            <w:r w:rsidRPr="00C34D75">
              <w:rPr>
                <w:b/>
                <w:bCs/>
              </w:rPr>
              <w:br/>
              <w:t>pozicije</w:t>
            </w:r>
            <w:r w:rsidRPr="00C34D75">
              <w:rPr>
                <w:b/>
                <w:bCs/>
              </w:rPr>
              <w:br/>
              <w:t>Proračuna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</w:rPr>
            </w:pPr>
            <w:r w:rsidRPr="00C34D75">
              <w:rPr>
                <w:b/>
                <w:bCs/>
              </w:rPr>
              <w:t xml:space="preserve">Naziv </w:t>
            </w:r>
            <w:r w:rsidRPr="00C34D75">
              <w:rPr>
                <w:b/>
                <w:bCs/>
              </w:rPr>
              <w:br/>
              <w:t>pozicije</w:t>
            </w:r>
          </w:p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  <w:i/>
              </w:rPr>
            </w:pPr>
            <w:r w:rsidRPr="00C34D75">
              <w:rPr>
                <w:b/>
                <w:bCs/>
                <w:i/>
              </w:rPr>
              <w:t>ROBA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jc w:val="center"/>
              <w:rPr>
                <w:i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  <w:i/>
              </w:rPr>
            </w:pP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Uredski materijal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24.000,00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R008</w:t>
            </w:r>
          </w:p>
          <w:p w:rsidR="00C34D75" w:rsidRPr="00C34D75" w:rsidRDefault="00C34D75" w:rsidP="00C34D75">
            <w:pPr>
              <w:jc w:val="center"/>
            </w:pPr>
            <w:r w:rsidRPr="00C34D75">
              <w:t>R200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75" w:rsidRPr="00C34D75" w:rsidRDefault="00C34D75" w:rsidP="00C34D75">
            <w:r w:rsidRPr="00C34D75">
              <w:t xml:space="preserve">Uredski i ostali </w:t>
            </w:r>
            <w:r w:rsidRPr="00C34D75">
              <w:br/>
              <w:t>materijalni rashodi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Sredstva za održavanje čistoće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02/13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2.400,00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R008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75" w:rsidRPr="00C34D75" w:rsidRDefault="00C34D75" w:rsidP="00C34D75">
            <w:r w:rsidRPr="00C34D75">
              <w:t xml:space="preserve">Uredski i ostali </w:t>
            </w:r>
            <w:r w:rsidRPr="00C34D75">
              <w:br/>
              <w:t>materijalni rashodi</w:t>
            </w:r>
          </w:p>
        </w:tc>
      </w:tr>
      <w:tr w:rsidR="00C34D75" w:rsidRPr="00C34D75" w:rsidTr="00C34D75">
        <w:trPr>
          <w:trHeight w:val="523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Literatura (časopisi, novine)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03/13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12.000,00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R008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75" w:rsidRPr="00C34D75" w:rsidRDefault="00C34D75" w:rsidP="00C34D75">
            <w:r w:rsidRPr="00C34D75">
              <w:t xml:space="preserve">Uredski i ostali </w:t>
            </w:r>
            <w:r w:rsidRPr="00C34D75">
              <w:br/>
              <w:t>materijalni rashodi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Radna odjeća i obuća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04/13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R008a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75" w:rsidRPr="00C34D75" w:rsidRDefault="00C34D75" w:rsidP="00C34D75">
            <w:r w:rsidRPr="00C34D75">
              <w:t>Službena, radna i zaštitna odjeća i obuća</w:t>
            </w:r>
          </w:p>
        </w:tc>
      </w:tr>
      <w:tr w:rsidR="00C34D75" w:rsidRPr="00C34D75" w:rsidTr="00C34D75">
        <w:trPr>
          <w:trHeight w:val="1304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Električna energija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05/13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232.000,00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OTV P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UJN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 godina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290.000,00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R009</w:t>
            </w:r>
            <w:r w:rsidRPr="00C34D75">
              <w:br/>
              <w:t>R033</w:t>
            </w:r>
            <w:r w:rsidRPr="00C34D75">
              <w:br/>
              <w:t xml:space="preserve">  R033a</w:t>
            </w:r>
            <w:r w:rsidRPr="00C34D75">
              <w:br/>
              <w:t>R037</w:t>
            </w:r>
            <w:r w:rsidRPr="00C34D75">
              <w:br/>
              <w:t>R056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75" w:rsidRPr="00C34D75" w:rsidRDefault="00C34D75" w:rsidP="00C34D75">
            <w:r w:rsidRPr="00C34D75">
              <w:t>Energija</w:t>
            </w:r>
            <w:r w:rsidRPr="00C34D75">
              <w:br/>
            </w:r>
            <w:proofErr w:type="spellStart"/>
            <w:r w:rsidRPr="00C34D75">
              <w:t>Energija</w:t>
            </w:r>
            <w:proofErr w:type="spellEnd"/>
            <w:r w:rsidRPr="00C34D75">
              <w:t>-javna rasvjeta</w:t>
            </w:r>
            <w:r w:rsidRPr="00C34D75">
              <w:br/>
              <w:t>Energija-javna rasvjeta</w:t>
            </w:r>
          </w:p>
          <w:p w:rsidR="00C34D75" w:rsidRPr="00C34D75" w:rsidRDefault="00C34D75" w:rsidP="00C34D75">
            <w:r w:rsidRPr="00C34D75">
              <w:t>Energija-groblja</w:t>
            </w:r>
            <w:r w:rsidRPr="00C34D75">
              <w:br/>
              <w:t xml:space="preserve">Energija-MO i HD </w:t>
            </w:r>
            <w:proofErr w:type="spellStart"/>
            <w:r w:rsidRPr="00C34D75">
              <w:t>Ivanovac</w:t>
            </w:r>
            <w:proofErr w:type="spellEnd"/>
          </w:p>
        </w:tc>
      </w:tr>
      <w:tr w:rsidR="00C34D75" w:rsidRPr="00C34D75" w:rsidTr="00C34D75">
        <w:trPr>
          <w:trHeight w:val="76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Plin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06/13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56.000,00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70.000,00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R009</w:t>
            </w:r>
            <w:r w:rsidRPr="00C34D75">
              <w:br/>
              <w:t>R056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Energija</w:t>
            </w:r>
            <w:r w:rsidRPr="00C34D75">
              <w:br/>
              <w:t xml:space="preserve"> </w:t>
            </w:r>
            <w:proofErr w:type="spellStart"/>
            <w:r w:rsidRPr="00C34D75">
              <w:t>Energija</w:t>
            </w:r>
            <w:proofErr w:type="spellEnd"/>
            <w:r w:rsidRPr="00C34D75">
              <w:t xml:space="preserve">-MO i HD </w:t>
            </w:r>
            <w:proofErr w:type="spellStart"/>
            <w:r w:rsidRPr="00C34D75">
              <w:t>Ivanovac</w:t>
            </w:r>
            <w:proofErr w:type="spellEnd"/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Gorivo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07/13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36.000,00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R009</w:t>
            </w:r>
            <w:r w:rsidRPr="00C34D75">
              <w:br/>
              <w:t>R050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75" w:rsidRPr="00C34D75" w:rsidRDefault="00C34D75" w:rsidP="00C34D75">
            <w:r w:rsidRPr="00C34D75">
              <w:t>Energija</w:t>
            </w:r>
            <w:r w:rsidRPr="00C34D75">
              <w:br/>
              <w:t>Gorivo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Sitni inventar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08/13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24.800,00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31.000,00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R011</w:t>
            </w:r>
            <w:r w:rsidRPr="00C34D75">
              <w:br/>
              <w:t>R039</w:t>
            </w:r>
          </w:p>
          <w:p w:rsidR="00C34D75" w:rsidRPr="00C34D75" w:rsidRDefault="00C34D75" w:rsidP="00C34D75">
            <w:pPr>
              <w:jc w:val="center"/>
            </w:pPr>
            <w:r w:rsidRPr="00C34D75">
              <w:t>R104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75" w:rsidRPr="00C34D75" w:rsidRDefault="00C34D75" w:rsidP="00C34D75">
            <w:r w:rsidRPr="00C34D75">
              <w:t>Sitni inventar</w:t>
            </w:r>
            <w:r w:rsidRPr="00C34D75">
              <w:br/>
              <w:t>Sitni inventar-groblja</w:t>
            </w:r>
          </w:p>
          <w:p w:rsidR="00C34D75" w:rsidRPr="00C34D75" w:rsidRDefault="00C34D75" w:rsidP="00C34D75">
            <w:r w:rsidRPr="00C34D75">
              <w:t>Opremanje objekata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Reprezentacija (prehrambeni proizvodi)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09/13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21.600,00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27.000,00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R022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r w:rsidRPr="00C34D75">
              <w:t>Reprezentacija</w:t>
            </w:r>
          </w:p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Roba za reprezentaciju- piće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10/13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54.400,00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68.000,00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R022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r w:rsidRPr="00C34D75">
              <w:t>Reprezentacija</w:t>
            </w:r>
          </w:p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Uredski namještaj i oprema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11/13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R028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r w:rsidRPr="00C34D75">
              <w:t>Uredska oprema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lastRenderedPageBreak/>
              <w:t>Oprema za ostale namjene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12/13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R029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75" w:rsidRPr="00C34D75" w:rsidRDefault="00C34D75" w:rsidP="00C34D75">
            <w:r w:rsidRPr="00C34D75">
              <w:t>Uređaji, strojevi i oprema za ostale namjene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Oprema za grijanje, ventilaciju i hlađenje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13/</w:t>
            </w:r>
            <w:proofErr w:type="spellStart"/>
            <w:r w:rsidRPr="00C34D75">
              <w:t>13</w:t>
            </w:r>
            <w:proofErr w:type="spellEnd"/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8.400,00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10.500,00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R118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75" w:rsidRPr="00C34D75" w:rsidRDefault="00C34D75" w:rsidP="00C34D75">
            <w:r w:rsidRPr="00C34D75">
              <w:t>Oprema za grijanje,</w:t>
            </w:r>
            <w:r w:rsidRPr="00C34D75">
              <w:br/>
              <w:t>ventilaciju i hlađenje</w:t>
            </w:r>
          </w:p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Nabava </w:t>
            </w:r>
            <w:proofErr w:type="spellStart"/>
            <w:r w:rsidRPr="00C34D75">
              <w:t>softwarea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14/13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12.000,00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R100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r w:rsidRPr="00C34D75">
              <w:t xml:space="preserve">Nabava </w:t>
            </w:r>
            <w:proofErr w:type="spellStart"/>
            <w:r w:rsidRPr="00C34D75">
              <w:t>softwarea</w:t>
            </w:r>
            <w:proofErr w:type="spellEnd"/>
          </w:p>
        </w:tc>
      </w:tr>
      <w:tr w:rsidR="00C34D75" w:rsidRPr="00C34D75" w:rsidTr="00C34D75">
        <w:trPr>
          <w:trHeight w:val="363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Materijal za </w:t>
            </w:r>
            <w:proofErr w:type="spellStart"/>
            <w:r w:rsidRPr="00C34D75">
              <w:t>održ</w:t>
            </w:r>
            <w:proofErr w:type="spellEnd"/>
            <w:r w:rsidRPr="00C34D75">
              <w:t>.- groblja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15/13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R038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75" w:rsidRPr="00C34D75" w:rsidRDefault="00C34D75" w:rsidP="00C34D75">
            <w:r w:rsidRPr="00C34D75">
              <w:t>Materijal  za održavanje</w:t>
            </w:r>
            <w:r w:rsidRPr="00C34D75">
              <w:br/>
              <w:t xml:space="preserve"> groblja</w:t>
            </w:r>
          </w:p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Oprema groblja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16/13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16.000,00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R099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r w:rsidRPr="00C34D75">
              <w:t>Oprema groblja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Kupovina zemljišta za groblje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17/13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100.000,00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R110</w:t>
            </w:r>
            <w:r w:rsidRPr="00C34D75">
              <w:br/>
              <w:t>R135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75" w:rsidRPr="00C34D75" w:rsidRDefault="00C34D75" w:rsidP="00C34D75">
            <w:r w:rsidRPr="00C34D75">
              <w:t>Zemljište</w:t>
            </w:r>
            <w:r w:rsidRPr="00C34D75">
              <w:br/>
            </w:r>
            <w:proofErr w:type="spellStart"/>
            <w:r w:rsidRPr="00C34D75">
              <w:t>Zemljište</w:t>
            </w:r>
            <w:proofErr w:type="spellEnd"/>
          </w:p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Prometna signalizacija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18/13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R047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r w:rsidRPr="00C34D75">
              <w:t>Prometna signalizacija</w:t>
            </w:r>
          </w:p>
        </w:tc>
      </w:tr>
      <w:tr w:rsidR="00C34D75" w:rsidRPr="00C34D75" w:rsidTr="00C34D75">
        <w:trPr>
          <w:trHeight w:val="669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Oprema – alat univerzalni za održavanje i ravnanje javnih površina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19/13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R055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r w:rsidRPr="00C34D75">
              <w:t>Oprema - javne površine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Samohodna kosilica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20/13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136.000,00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OTV P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170.000,00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R055a</w:t>
            </w:r>
          </w:p>
          <w:p w:rsidR="00C34D75" w:rsidRPr="00C34D75" w:rsidRDefault="00C34D75" w:rsidP="00C34D75">
            <w:pPr>
              <w:jc w:val="center"/>
            </w:pPr>
            <w:r w:rsidRPr="00C34D75">
              <w:t>R055b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r w:rsidRPr="00C34D75">
              <w:t>Samohodna kosilica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Materijal za održavanje javnih površina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21/13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R051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r w:rsidRPr="00C34D75">
              <w:t>Materijal za održavanje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Opremanje postrojbe civilne zaštite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22/13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R124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r w:rsidRPr="00C34D75">
              <w:t>Postrojba civilne zaštite</w:t>
            </w:r>
          </w:p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r w:rsidRPr="00C34D75">
              <w:t>Poklon paketići za djecu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23/13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16.000,00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R113b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r w:rsidRPr="00C34D75">
              <w:t>Poklon paketići za djecu</w:t>
            </w:r>
          </w:p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r w:rsidRPr="00C34D75">
              <w:t>Materijal i dijelovi za tekuće i investicijsko održavanje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24/13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R010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r w:rsidRPr="00C34D75">
              <w:t>Materijal  i dijelovi za tekuće i investicijsko održavanje</w:t>
            </w:r>
          </w:p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r w:rsidRPr="00C34D75">
              <w:t xml:space="preserve">Oprema za uređenje Centara Antunovac, </w:t>
            </w:r>
            <w:proofErr w:type="spellStart"/>
            <w:r w:rsidRPr="00C34D75">
              <w:t>Ivanovac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25/13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64.000,00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R152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r w:rsidRPr="00C34D75">
              <w:t xml:space="preserve">Uređenje Centara Antunovac, </w:t>
            </w:r>
            <w:proofErr w:type="spellStart"/>
            <w:r w:rsidRPr="00C34D75">
              <w:t>Ivanovac</w:t>
            </w:r>
            <w:proofErr w:type="spellEnd"/>
            <w:r w:rsidRPr="00C34D75">
              <w:t xml:space="preserve"> - oprema</w:t>
            </w:r>
          </w:p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r w:rsidRPr="00C34D75">
              <w:t>Opremanje vrtića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26/13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100.000,00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R155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r w:rsidRPr="00C34D75">
              <w:t>Opremanje vrtića</w:t>
            </w:r>
          </w:p>
        </w:tc>
      </w:tr>
      <w:tr w:rsidR="00C34D75" w:rsidRPr="00C34D75" w:rsidTr="00C34D75">
        <w:trPr>
          <w:trHeight w:val="27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rPr>
                <w:b/>
                <w:bCs/>
                <w:i/>
                <w:iCs/>
              </w:rPr>
            </w:pPr>
            <w:r w:rsidRPr="00C34D75">
              <w:rPr>
                <w:b/>
                <w:bCs/>
                <w:i/>
                <w:iCs/>
              </w:rPr>
              <w:t>UKUPNO ROBA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rPr>
                <w:b/>
                <w:bCs/>
                <w:i/>
                <w:iCs/>
              </w:rPr>
            </w:pPr>
            <w:r w:rsidRPr="00C34D75">
              <w:rPr>
                <w:b/>
                <w:bCs/>
                <w:i/>
                <w:iCs/>
              </w:rPr>
              <w:fldChar w:fldCharType="begin"/>
            </w:r>
            <w:r w:rsidRPr="00C34D75">
              <w:rPr>
                <w:b/>
                <w:bCs/>
                <w:i/>
                <w:iCs/>
              </w:rPr>
              <w:instrText xml:space="preserve"> =SUM(ABOVE) </w:instrText>
            </w:r>
            <w:r w:rsidRPr="00C34D75">
              <w:rPr>
                <w:b/>
                <w:bCs/>
                <w:i/>
                <w:iCs/>
              </w:rPr>
              <w:fldChar w:fldCharType="separate"/>
            </w:r>
            <w:r w:rsidRPr="00C34D75">
              <w:rPr>
                <w:b/>
                <w:bCs/>
                <w:i/>
                <w:iCs/>
                <w:noProof/>
              </w:rPr>
              <w:t>1.007.600</w:t>
            </w:r>
            <w:r w:rsidRPr="00C34D75">
              <w:rPr>
                <w:b/>
                <w:bCs/>
                <w:i/>
                <w:iCs/>
              </w:rPr>
              <w:fldChar w:fldCharType="end"/>
            </w:r>
            <w:r w:rsidRPr="00C34D75">
              <w:rPr>
                <w:b/>
                <w:bCs/>
                <w:i/>
                <w:iCs/>
              </w:rPr>
              <w:t>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  <w:i/>
                <w:iCs/>
              </w:rPr>
            </w:pPr>
            <w:r w:rsidRPr="00C34D75">
              <w:rPr>
                <w:b/>
                <w:bCs/>
                <w:i/>
                <w:iCs/>
              </w:rPr>
              <w:fldChar w:fldCharType="begin"/>
            </w:r>
            <w:r w:rsidRPr="00C34D75">
              <w:rPr>
                <w:b/>
                <w:bCs/>
                <w:i/>
                <w:iCs/>
              </w:rPr>
              <w:instrText xml:space="preserve"> =SUM(ABOVE) </w:instrText>
            </w:r>
            <w:r w:rsidRPr="00C34D75">
              <w:rPr>
                <w:b/>
                <w:bCs/>
                <w:i/>
                <w:iCs/>
              </w:rPr>
              <w:fldChar w:fldCharType="separate"/>
            </w:r>
            <w:r w:rsidRPr="00C34D75">
              <w:rPr>
                <w:b/>
                <w:bCs/>
                <w:i/>
                <w:iCs/>
                <w:noProof/>
              </w:rPr>
              <w:t>1.259.500</w:t>
            </w:r>
            <w:r w:rsidRPr="00C34D75">
              <w:rPr>
                <w:b/>
                <w:bCs/>
                <w:i/>
                <w:iCs/>
              </w:rPr>
              <w:fldChar w:fldCharType="end"/>
            </w:r>
            <w:r w:rsidRPr="00C34D75">
              <w:rPr>
                <w:b/>
                <w:bCs/>
                <w:i/>
                <w:iCs/>
              </w:rPr>
              <w:t>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C34D75" w:rsidRPr="00C34D75" w:rsidRDefault="00C34D75" w:rsidP="00C34D75"/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rPr>
                <w:b/>
                <w:bCs/>
                <w:i/>
              </w:rPr>
            </w:pPr>
            <w:r w:rsidRPr="00C34D75">
              <w:rPr>
                <w:b/>
                <w:bCs/>
                <w:i/>
              </w:rPr>
              <w:t>USLUGE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jc w:val="center"/>
              <w:rPr>
                <w:i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jc w:val="center"/>
              <w:rPr>
                <w:i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  <w:rPr>
                <w:i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  <w:rPr>
                <w:i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  <w:rPr>
                <w:i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  <w:rPr>
                <w:i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jc w:val="center"/>
              <w:rPr>
                <w:i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  <w:rPr>
                <w:i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C34D75" w:rsidRPr="00C34D75" w:rsidRDefault="00C34D75" w:rsidP="00C34D75">
            <w:pPr>
              <w:rPr>
                <w:i/>
              </w:rPr>
            </w:pP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r w:rsidRPr="00C34D75">
              <w:t>Stručno usavršavanje zaposlenika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27/13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16.000,00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R007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75" w:rsidRPr="00C34D75" w:rsidRDefault="00C34D75" w:rsidP="00C34D75">
            <w:r w:rsidRPr="00C34D75">
              <w:t xml:space="preserve">Stručno osposobljavanje </w:t>
            </w:r>
            <w:r w:rsidRPr="00C34D75">
              <w:br/>
              <w:t>zaposlenika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Usluge telefona, telefaksa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28/13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36.000,00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R012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75" w:rsidRPr="00C34D75" w:rsidRDefault="00C34D75" w:rsidP="00C34D75">
            <w:r w:rsidRPr="00C34D75">
              <w:t>Usluge telefona, pošte</w:t>
            </w:r>
            <w:r w:rsidRPr="00C34D75">
              <w:br/>
              <w:t>i prijevoza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Poštanske usluge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29/13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R012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75" w:rsidRPr="00C34D75" w:rsidRDefault="00C34D75" w:rsidP="00C34D75">
            <w:r w:rsidRPr="00C34D75">
              <w:t>Usluge telefona, pošte</w:t>
            </w:r>
            <w:r w:rsidRPr="00C34D75">
              <w:br/>
              <w:t>i prijevoz</w:t>
            </w:r>
          </w:p>
        </w:tc>
      </w:tr>
      <w:tr w:rsidR="00C34D75" w:rsidRPr="00C34D75" w:rsidTr="00C34D75">
        <w:trPr>
          <w:trHeight w:val="578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lastRenderedPageBreak/>
              <w:t xml:space="preserve">Usluge tek. i inv. </w:t>
            </w:r>
            <w:proofErr w:type="spellStart"/>
            <w:r w:rsidRPr="00C34D75">
              <w:t>održ</w:t>
            </w:r>
            <w:proofErr w:type="spellEnd"/>
            <w:r w:rsidRPr="00C34D75">
              <w:t>. građevinskih objekata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30/13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16.000,00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R013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Usluge tekućeg i </w:t>
            </w:r>
            <w:proofErr w:type="spellStart"/>
            <w:r w:rsidRPr="00C34D75">
              <w:t>invest</w:t>
            </w:r>
            <w:proofErr w:type="spellEnd"/>
            <w:r w:rsidRPr="00C34D75">
              <w:t>.</w:t>
            </w:r>
            <w:r w:rsidRPr="00C34D75">
              <w:br/>
              <w:t>održavanja</w:t>
            </w:r>
          </w:p>
        </w:tc>
      </w:tr>
      <w:tr w:rsidR="00C34D75" w:rsidRPr="00C34D75" w:rsidTr="00C34D75">
        <w:trPr>
          <w:trHeight w:val="537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Usluge tek. i inv. </w:t>
            </w:r>
            <w:proofErr w:type="spellStart"/>
            <w:r w:rsidRPr="00C34D75">
              <w:t>održ</w:t>
            </w:r>
            <w:proofErr w:type="spellEnd"/>
            <w:r w:rsidRPr="00C34D75">
              <w:t>. uredske</w:t>
            </w:r>
            <w:r w:rsidRPr="00C34D75">
              <w:br/>
              <w:t>(fotokopirni uređaj)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31/13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R013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Usluge tekućeg i </w:t>
            </w:r>
            <w:proofErr w:type="spellStart"/>
            <w:r w:rsidRPr="00C34D75">
              <w:t>invest</w:t>
            </w:r>
            <w:proofErr w:type="spellEnd"/>
            <w:r w:rsidRPr="00C34D75">
              <w:t>.</w:t>
            </w:r>
            <w:r w:rsidRPr="00C34D75">
              <w:br/>
              <w:t>održavanja</w:t>
            </w:r>
          </w:p>
        </w:tc>
      </w:tr>
      <w:tr w:rsidR="00C34D75" w:rsidRPr="00C34D75" w:rsidTr="00C34D75">
        <w:trPr>
          <w:trHeight w:val="1020"/>
        </w:trPr>
        <w:tc>
          <w:tcPr>
            <w:tcW w:w="2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Usluge tek. i inv. </w:t>
            </w:r>
            <w:proofErr w:type="spellStart"/>
            <w:r w:rsidRPr="00C34D75">
              <w:t>održ</w:t>
            </w:r>
            <w:proofErr w:type="spellEnd"/>
            <w:r w:rsidRPr="00C34D75">
              <w:t>. opreme (servis kombi bojlera, pregled dimnjaka, baždarenje vage, servis klima uređaja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32/13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12.000,00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15.000,00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R013</w:t>
            </w:r>
            <w:r w:rsidRPr="00C34D75">
              <w:br/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Usluge tekućeg i </w:t>
            </w:r>
            <w:proofErr w:type="spellStart"/>
            <w:r w:rsidRPr="00C34D75">
              <w:t>invest</w:t>
            </w:r>
            <w:proofErr w:type="spellEnd"/>
            <w:r w:rsidRPr="00C34D75">
              <w:t>.</w:t>
            </w:r>
            <w:r w:rsidRPr="00C34D75">
              <w:br/>
              <w:t>održavanja</w:t>
            </w:r>
            <w:r w:rsidRPr="00C34D75">
              <w:br/>
            </w:r>
          </w:p>
          <w:p w:rsidR="00C34D75" w:rsidRPr="00C34D75" w:rsidRDefault="00C34D75" w:rsidP="00C34D75"/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Usluge tek. i inv. </w:t>
            </w:r>
            <w:proofErr w:type="spellStart"/>
            <w:r w:rsidRPr="00C34D75">
              <w:t>održ</w:t>
            </w:r>
            <w:proofErr w:type="spellEnd"/>
            <w:r w:rsidRPr="00C34D75">
              <w:t>. prijevoznih sred.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33/13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4.000,00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5.000,00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R013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Usluge tekućeg i investicijskog održavanja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Tisak – objave. oglasa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34/13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31.200,00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39.000,00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R014</w:t>
            </w:r>
          </w:p>
          <w:p w:rsidR="00C34D75" w:rsidRPr="00C34D75" w:rsidRDefault="00C34D75" w:rsidP="00C34D75">
            <w:pPr>
              <w:jc w:val="center"/>
            </w:pPr>
            <w:r w:rsidRPr="00C34D75">
              <w:t>R201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Usluge promidžbe i informiranja-protokol</w:t>
            </w:r>
          </w:p>
        </w:tc>
      </w:tr>
      <w:tr w:rsidR="00C34D75" w:rsidRPr="00C34D75" w:rsidTr="00C34D75">
        <w:trPr>
          <w:trHeight w:val="76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Usluge promidžbe i informiranja (oglašavanja)-protokol - Glasnik Općine Antunovac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35/13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37.600,00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47.000,00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R014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Usluge promidžbe i informiranja-protokol</w:t>
            </w:r>
          </w:p>
        </w:tc>
      </w:tr>
      <w:tr w:rsidR="00C34D75" w:rsidRPr="00C34D75" w:rsidTr="00C34D75">
        <w:trPr>
          <w:trHeight w:val="76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Usluge promidžbe i informiranja (oglašavanja)-protokol – promidžbeni materijal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36/13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58.400,00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73.000,00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R014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Usluge promidžbe i informiranja-protokol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Komunalne usluge (opskrba vodom, pražnjenje septičke jame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37/13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R015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Komunalne usluge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Zakupnine i najamnine – operativni </w:t>
            </w:r>
            <w:proofErr w:type="spellStart"/>
            <w:r w:rsidRPr="00C34D75">
              <w:t>leasing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38/13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16.000,00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OTV P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R016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Zakupnine i najamnine – operativni  </w:t>
            </w:r>
            <w:proofErr w:type="spellStart"/>
            <w:r w:rsidRPr="00C34D75">
              <w:t>leasing</w:t>
            </w:r>
            <w:proofErr w:type="spellEnd"/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Intelektualne i osobne usluge -  Geodetske usluge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39/13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R017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Intelektualne i osobne usluge</w:t>
            </w:r>
          </w:p>
        </w:tc>
      </w:tr>
      <w:tr w:rsidR="00C34D75" w:rsidRPr="00C34D75" w:rsidTr="00C34D75">
        <w:trPr>
          <w:trHeight w:val="36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Intelektualne i osobne usluge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40/13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24.000,00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R017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Intelektualne i osobne usluge</w:t>
            </w:r>
          </w:p>
        </w:tc>
      </w:tr>
      <w:tr w:rsidR="00C34D75" w:rsidRPr="00C34D75" w:rsidTr="00C34D75">
        <w:trPr>
          <w:trHeight w:val="481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Intelektualne i osobne usluge -  Izrada projektne dokumenta.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41/13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16.000,00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R017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Intelektualne i osobne usluge</w:t>
            </w:r>
          </w:p>
        </w:tc>
      </w:tr>
      <w:tr w:rsidR="00C34D75" w:rsidRPr="00C34D75" w:rsidTr="00C34D75">
        <w:trPr>
          <w:trHeight w:val="372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Premije osiguranja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42/13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12.000,00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R021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Premije osiguranja</w:t>
            </w:r>
          </w:p>
        </w:tc>
      </w:tr>
      <w:tr w:rsidR="00C34D75" w:rsidRPr="00C34D75" w:rsidTr="00C34D75">
        <w:trPr>
          <w:trHeight w:val="46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Usluge platnog prometa (HPB, Fina)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43/13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12.000,00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R025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Usluge platnog prometa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Održavanje javne rasvjete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44/13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100.000,00</w:t>
            </w:r>
          </w:p>
          <w:p w:rsidR="00C34D75" w:rsidRPr="00C34D75" w:rsidRDefault="00C34D75" w:rsidP="00C34D75">
            <w:pPr>
              <w:jc w:val="center"/>
              <w:rPr>
                <w:color w:val="FF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R034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Tekuće i investicijsko održavanje javne rasvjete</w:t>
            </w:r>
          </w:p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lastRenderedPageBreak/>
              <w:t>Usluge servisa motor. kosilica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45/13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24.000,00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R052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Usluge održavanja</w:t>
            </w:r>
          </w:p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Obavljanje kom. djelatnosti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46/13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16.000,00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R052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Usluge održavanja</w:t>
            </w:r>
          </w:p>
        </w:tc>
      </w:tr>
      <w:tr w:rsidR="00C34D75" w:rsidRPr="00C34D75" w:rsidTr="00C34D75">
        <w:trPr>
          <w:trHeight w:val="547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Održavanje objekata - čišćenje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47/13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6.400,00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R059a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Održavanje objekata - čišćenje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r w:rsidRPr="00C34D75">
              <w:t>Gospodarska zona - održavanje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48/13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24.000,00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30.000,00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R063a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r w:rsidRPr="00C34D75">
              <w:t>Gospodarska zona – održavanje</w:t>
            </w:r>
          </w:p>
        </w:tc>
      </w:tr>
      <w:tr w:rsidR="00C34D75" w:rsidRPr="00C34D75" w:rsidTr="00C34D75">
        <w:trPr>
          <w:trHeight w:val="612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Usluga </w:t>
            </w:r>
            <w:proofErr w:type="spellStart"/>
            <w:r w:rsidRPr="00C34D75">
              <w:t>održ</w:t>
            </w:r>
            <w:proofErr w:type="spellEnd"/>
            <w:r w:rsidRPr="00C34D75">
              <w:t xml:space="preserve">. – kanali – poljski </w:t>
            </w:r>
            <w:proofErr w:type="spellStart"/>
            <w:r w:rsidRPr="00C34D75">
              <w:t>putevi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49/13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120.000,00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150.000,00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R064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Usluge održavanja – kanali – poljski </w:t>
            </w:r>
            <w:proofErr w:type="spellStart"/>
            <w:r w:rsidRPr="00C34D75">
              <w:t>putevi</w:t>
            </w:r>
            <w:proofErr w:type="spellEnd"/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roofErr w:type="spellStart"/>
            <w:r w:rsidRPr="00C34D75">
              <w:t>Int</w:t>
            </w:r>
            <w:proofErr w:type="spellEnd"/>
            <w:r w:rsidRPr="00C34D75">
              <w:t xml:space="preserve">. usluge </w:t>
            </w:r>
            <w:proofErr w:type="spellStart"/>
            <w:r w:rsidRPr="00C34D75">
              <w:t>poljopr</w:t>
            </w:r>
            <w:proofErr w:type="spellEnd"/>
            <w:r w:rsidRPr="00C34D75">
              <w:t xml:space="preserve">. – par. </w:t>
            </w:r>
            <w:proofErr w:type="spellStart"/>
            <w:r w:rsidRPr="00C34D75">
              <w:t>elab</w:t>
            </w:r>
            <w:proofErr w:type="spellEnd"/>
            <w:r w:rsidRPr="00C34D75">
              <w:t>, analiza tla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50/13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32.000,00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40.000,00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R065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Intelektualne usluge u poljoprivredi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Ostale int. usluge </w:t>
            </w:r>
            <w:proofErr w:type="spellStart"/>
            <w:r w:rsidRPr="00C34D75">
              <w:t>poljopr</w:t>
            </w:r>
            <w:proofErr w:type="spellEnd"/>
            <w:r w:rsidRPr="00C34D75">
              <w:t>.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51/13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28.000,00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35.000,00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R066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Ostale usluge u poljoprivredi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Zdravstveni pregled djelatnika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52/13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R109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Zdravstveni pregled zaposlenika</w:t>
            </w:r>
          </w:p>
        </w:tc>
      </w:tr>
      <w:tr w:rsidR="00C34D75" w:rsidRPr="00C34D75" w:rsidTr="00C34D75">
        <w:trPr>
          <w:trHeight w:val="279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Usluga deratizacije, </w:t>
            </w:r>
            <w:proofErr w:type="spellStart"/>
            <w:r w:rsidRPr="00C34D75">
              <w:t>dezin</w:t>
            </w:r>
            <w:proofErr w:type="spellEnd"/>
            <w:r w:rsidRPr="00C34D75">
              <w:t>. i dr.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53/13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68.000,00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R088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Provođenje </w:t>
            </w:r>
            <w:proofErr w:type="spellStart"/>
            <w:r w:rsidRPr="00C34D75">
              <w:t>deratiz</w:t>
            </w:r>
            <w:proofErr w:type="spellEnd"/>
            <w:r w:rsidRPr="00C34D75">
              <w:t>. i dr.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Zbrinjavanje napuštenih i </w:t>
            </w:r>
            <w:proofErr w:type="spellStart"/>
            <w:r w:rsidRPr="00C34D75">
              <w:t>izg</w:t>
            </w:r>
            <w:proofErr w:type="spellEnd"/>
            <w:r w:rsidRPr="00C34D75">
              <w:t>. životinja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54/13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R125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Zbrinjavanje napuštenih i izgubljenih životinja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Elektronski mediji (oglašavanje u medijima)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55/13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42.000,00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52.500,00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R014a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Elektronski mediji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Revitalizacija utvrde </w:t>
            </w:r>
            <w:proofErr w:type="spellStart"/>
            <w:r w:rsidRPr="00C34D75">
              <w:t>Kolođvar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56/13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R136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Revitalizacija utvrde </w:t>
            </w:r>
            <w:proofErr w:type="spellStart"/>
            <w:r w:rsidRPr="00C34D75">
              <w:t>Kolođvar</w:t>
            </w:r>
            <w:proofErr w:type="spellEnd"/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Monografija Općine Antunovac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57/13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52.000,00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65.000,00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R141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Monografija Općine Antunovac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Odvoz smeća sa poljoprivrednih površina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58/13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R126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Odvoz smeća sa poljoprivrednih površina</w:t>
            </w:r>
          </w:p>
        </w:tc>
      </w:tr>
      <w:tr w:rsidR="00C34D75" w:rsidRPr="00C34D75" w:rsidTr="00C34D75">
        <w:trPr>
          <w:trHeight w:val="257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r w:rsidRPr="00C34D75">
              <w:t>Ostale usluge i tehnički pregled vozila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  <w:r w:rsidRPr="00C34D75">
              <w:t>59/13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4.000,00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R019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r w:rsidRPr="00C34D75">
              <w:t>Ostale usluge</w:t>
            </w:r>
          </w:p>
        </w:tc>
      </w:tr>
      <w:tr w:rsidR="00C34D75" w:rsidRPr="00C34D75" w:rsidTr="00C34D75">
        <w:trPr>
          <w:trHeight w:val="257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r w:rsidRPr="00C34D75">
              <w:t xml:space="preserve">Projektna dokumentacija – IPARD 301 - </w:t>
            </w:r>
            <w:proofErr w:type="spellStart"/>
            <w:r w:rsidRPr="00C34D75">
              <w:t>ner</w:t>
            </w:r>
            <w:proofErr w:type="spellEnd"/>
            <w:r w:rsidRPr="00C34D75">
              <w:t>. ceste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  <w:r w:rsidRPr="00C34D75">
              <w:t>60/13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8.000,00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10.000,00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R149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r w:rsidRPr="00C34D75">
              <w:t xml:space="preserve">IPARD 301- </w:t>
            </w:r>
            <w:proofErr w:type="spellStart"/>
            <w:r w:rsidRPr="00C34D75">
              <w:t>ner</w:t>
            </w:r>
            <w:proofErr w:type="spellEnd"/>
            <w:r w:rsidRPr="00C34D75">
              <w:t>. ceste – projektna dok.</w:t>
            </w:r>
          </w:p>
        </w:tc>
      </w:tr>
      <w:tr w:rsidR="00C34D75" w:rsidRPr="00C34D75" w:rsidTr="00C34D75">
        <w:trPr>
          <w:trHeight w:val="257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r w:rsidRPr="00C34D75">
              <w:t>Sportske dvorane - projektna dokumentacija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  <w:r w:rsidRPr="00C34D75">
              <w:t>61/13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160.000,00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OTV P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200.000,00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R123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r w:rsidRPr="00C34D75">
              <w:t>Sportske dvorane - projektna dokumentacija</w:t>
            </w:r>
          </w:p>
        </w:tc>
      </w:tr>
      <w:tr w:rsidR="00C34D75" w:rsidRPr="00C34D75" w:rsidTr="00C34D75">
        <w:trPr>
          <w:trHeight w:val="257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r w:rsidRPr="00C34D75">
              <w:t>Idejni projekt na MG Antunovac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  <w:r w:rsidRPr="00C34D75">
              <w:t>62/13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24.000,00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30.000,00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R145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r w:rsidRPr="00C34D75">
              <w:t>Idejni projekt na MG Antunovac</w:t>
            </w:r>
          </w:p>
        </w:tc>
      </w:tr>
      <w:tr w:rsidR="00C34D75" w:rsidRPr="00C34D75" w:rsidTr="00C34D75">
        <w:trPr>
          <w:trHeight w:val="27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rPr>
                <w:b/>
                <w:bCs/>
                <w:i/>
                <w:iCs/>
              </w:rPr>
            </w:pPr>
            <w:r w:rsidRPr="00C34D75">
              <w:rPr>
                <w:b/>
                <w:bCs/>
                <w:i/>
                <w:iCs/>
              </w:rPr>
              <w:t>UKUPNO USLUGE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  <w:i/>
                <w:iCs/>
              </w:rPr>
            </w:pPr>
            <w:r w:rsidRPr="00C34D75">
              <w:rPr>
                <w:b/>
                <w:bCs/>
                <w:i/>
                <w:iCs/>
              </w:rPr>
              <w:fldChar w:fldCharType="begin"/>
            </w:r>
            <w:r w:rsidRPr="00C34D75">
              <w:rPr>
                <w:b/>
                <w:bCs/>
                <w:i/>
                <w:iCs/>
              </w:rPr>
              <w:instrText xml:space="preserve"> =SUM(ABOVE) </w:instrText>
            </w:r>
            <w:r w:rsidRPr="00C34D75">
              <w:rPr>
                <w:b/>
                <w:bCs/>
                <w:i/>
                <w:iCs/>
              </w:rPr>
              <w:fldChar w:fldCharType="separate"/>
            </w:r>
            <w:r w:rsidRPr="00C34D75">
              <w:rPr>
                <w:b/>
                <w:bCs/>
                <w:i/>
                <w:iCs/>
                <w:noProof/>
              </w:rPr>
              <w:t>1.127.600</w:t>
            </w:r>
            <w:r w:rsidRPr="00C34D75">
              <w:rPr>
                <w:b/>
                <w:bCs/>
                <w:i/>
                <w:iCs/>
              </w:rPr>
              <w:fldChar w:fldCharType="end"/>
            </w:r>
            <w:r w:rsidRPr="00C34D75">
              <w:rPr>
                <w:b/>
                <w:bCs/>
                <w:i/>
                <w:iCs/>
              </w:rPr>
              <w:t>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  <w:i/>
                <w:iCs/>
              </w:rPr>
            </w:pPr>
            <w:r w:rsidRPr="00C34D75">
              <w:rPr>
                <w:b/>
                <w:bCs/>
                <w:i/>
                <w:iCs/>
              </w:rPr>
              <w:fldChar w:fldCharType="begin"/>
            </w:r>
            <w:r w:rsidRPr="00C34D75">
              <w:rPr>
                <w:b/>
                <w:bCs/>
                <w:i/>
                <w:iCs/>
              </w:rPr>
              <w:instrText xml:space="preserve"> =SUM(ABOVE) </w:instrText>
            </w:r>
            <w:r w:rsidRPr="00C34D75">
              <w:rPr>
                <w:b/>
                <w:bCs/>
                <w:i/>
                <w:iCs/>
              </w:rPr>
              <w:fldChar w:fldCharType="separate"/>
            </w:r>
            <w:r w:rsidRPr="00C34D75">
              <w:rPr>
                <w:b/>
                <w:bCs/>
                <w:i/>
                <w:iCs/>
                <w:noProof/>
              </w:rPr>
              <w:t>1.409.500</w:t>
            </w:r>
            <w:r w:rsidRPr="00C34D75">
              <w:rPr>
                <w:b/>
                <w:bCs/>
                <w:i/>
                <w:iCs/>
              </w:rPr>
              <w:fldChar w:fldCharType="end"/>
            </w:r>
            <w:r w:rsidRPr="00C34D75">
              <w:rPr>
                <w:b/>
                <w:bCs/>
                <w:i/>
                <w:iCs/>
              </w:rPr>
              <w:t>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C34D75" w:rsidRPr="00C34D75" w:rsidRDefault="00C34D75" w:rsidP="00C34D75"/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rPr>
                <w:b/>
                <w:bCs/>
                <w:i/>
              </w:rPr>
            </w:pPr>
            <w:r w:rsidRPr="00C34D75">
              <w:rPr>
                <w:b/>
                <w:bCs/>
                <w:i/>
              </w:rPr>
              <w:t>RADOVI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C34D75" w:rsidRPr="00C34D75" w:rsidRDefault="00C34D75" w:rsidP="00C34D75"/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r w:rsidRPr="00C34D75">
              <w:t>Održavanje računalnog sustava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63/13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74.400,00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93.000,00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R018</w:t>
            </w:r>
          </w:p>
          <w:p w:rsidR="00C34D75" w:rsidRPr="00C34D75" w:rsidRDefault="00C34D75" w:rsidP="00C34D75">
            <w:pPr>
              <w:jc w:val="center"/>
            </w:pPr>
            <w:r w:rsidRPr="00C34D75">
              <w:lastRenderedPageBreak/>
              <w:t>R202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D75" w:rsidRPr="00C34D75" w:rsidRDefault="00C34D75" w:rsidP="00C34D75">
            <w:r w:rsidRPr="00C34D75">
              <w:lastRenderedPageBreak/>
              <w:t>Računalne usluge</w:t>
            </w:r>
          </w:p>
        </w:tc>
      </w:tr>
      <w:tr w:rsidR="00C34D75" w:rsidRPr="00C34D75" w:rsidTr="00C34D75">
        <w:trPr>
          <w:trHeight w:val="102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lastRenderedPageBreak/>
              <w:t>Vodovod - kanalizacija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64/13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504.000,00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630.000,00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R093</w:t>
            </w:r>
            <w:r w:rsidRPr="00C34D75">
              <w:br/>
              <w:t>R093a</w:t>
            </w:r>
            <w:r w:rsidRPr="00C34D75">
              <w:br/>
              <w:t>R093b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-Vodovod-kanalizacija</w:t>
            </w:r>
            <w:r w:rsidRPr="00C34D75">
              <w:br/>
              <w:t>-Vodovod-kanalizacija</w:t>
            </w:r>
            <w:r w:rsidRPr="00C34D75">
              <w:br/>
              <w:t>-Odvodnja-Vodovod Osijek</w:t>
            </w:r>
          </w:p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HEP - plin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65/13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R031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HEP-plin</w:t>
            </w:r>
          </w:p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Izgradnja javne rasvjete ŠRC </w:t>
            </w:r>
            <w:proofErr w:type="spellStart"/>
            <w:r w:rsidRPr="00C34D75">
              <w:t>Ivanovac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66/13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200.000,00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250.000,00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R036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Izgradnja javne rasvjete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Održavanje zgrade mrtvačnice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67/13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R041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Usluge održavanja zgrada mrtvačnice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Izgradnja groblja- Antunovac, </w:t>
            </w:r>
            <w:proofErr w:type="spellStart"/>
            <w:r w:rsidRPr="00C34D75">
              <w:t>Ivanovac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68/13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16.000,00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R042</w:t>
            </w:r>
            <w:r w:rsidRPr="00C34D75">
              <w:br/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Izgradnja groblja-Antunovac, </w:t>
            </w:r>
            <w:proofErr w:type="spellStart"/>
            <w:r w:rsidRPr="00C34D75">
              <w:t>Ivanovac</w:t>
            </w:r>
            <w:proofErr w:type="spellEnd"/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Čišćenje i sanacija divljih deponija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69/13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19.200,00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OTV P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24.000,00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R043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Čišćenje i sanacija divljih deponija</w:t>
            </w:r>
          </w:p>
        </w:tc>
      </w:tr>
      <w:tr w:rsidR="00C34D75" w:rsidRPr="00C34D75" w:rsidTr="00C34D75">
        <w:trPr>
          <w:trHeight w:val="102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Obavljanje kom. djelatnosti koje se obavljaju temeljem programa održavanja kom. infrastrukture – odvoz smeća na deponije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70/13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32.800,00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41.000,00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R043a</w:t>
            </w:r>
            <w:r w:rsidRPr="00C34D75">
              <w:br/>
              <w:t>R040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-Sanacija deponije</w:t>
            </w:r>
            <w:r w:rsidRPr="00C34D75">
              <w:br/>
              <w:t>-Usluge održavanja groblja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Zimsko održavanje nerazvrstanih cesta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71/13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100.000,00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R045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75" w:rsidRPr="00C34D75" w:rsidRDefault="00C34D75" w:rsidP="00C34D75">
            <w:r w:rsidRPr="00C34D75">
              <w:t>Održavanje nerazvrstanih cesta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Održavanje nerazvrstanih cesta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72/13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216.000,00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270.000,00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R127</w:t>
            </w:r>
            <w:r w:rsidRPr="00C34D75">
              <w:br/>
              <w:t xml:space="preserve">     R127a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75" w:rsidRPr="00C34D75" w:rsidRDefault="00C34D75" w:rsidP="00C34D75">
            <w:r w:rsidRPr="00C34D75">
              <w:t>Održavanje nerazvrstanih cesta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Održavanje kanala (</w:t>
            </w:r>
            <w:proofErr w:type="spellStart"/>
            <w:r w:rsidRPr="00C34D75">
              <w:t>zacijevljenje</w:t>
            </w:r>
            <w:proofErr w:type="spellEnd"/>
            <w:r w:rsidRPr="00C34D75">
              <w:t>)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73/13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8.000,00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10.000,00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R049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75" w:rsidRPr="00C34D75" w:rsidRDefault="00C34D75" w:rsidP="00C34D75">
            <w:r w:rsidRPr="00C34D75">
              <w:t>Održavanje kanala</w:t>
            </w:r>
            <w:r w:rsidRPr="00C34D75">
              <w:br/>
              <w:t>(</w:t>
            </w:r>
            <w:proofErr w:type="spellStart"/>
            <w:r w:rsidRPr="00C34D75">
              <w:t>zacijevljenje</w:t>
            </w:r>
            <w:proofErr w:type="spellEnd"/>
            <w:r w:rsidRPr="00C34D75">
              <w:t>)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roofErr w:type="spellStart"/>
            <w:r w:rsidRPr="00C34D75">
              <w:t>Ozelenjavanje</w:t>
            </w:r>
            <w:proofErr w:type="spellEnd"/>
            <w:r w:rsidRPr="00C34D75">
              <w:t xml:space="preserve"> javnih površina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74/13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40.000,00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50.000,00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R053</w:t>
            </w:r>
          </w:p>
          <w:p w:rsidR="00C34D75" w:rsidRPr="00C34D75" w:rsidRDefault="00C34D75" w:rsidP="00C34D75">
            <w:pPr>
              <w:jc w:val="center"/>
            </w:pPr>
          </w:p>
          <w:p w:rsidR="00C34D75" w:rsidRPr="00C34D75" w:rsidRDefault="00C34D75" w:rsidP="00C34D75">
            <w:pPr>
              <w:jc w:val="center"/>
            </w:pPr>
            <w:r w:rsidRPr="00C34D75">
              <w:t>R151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75" w:rsidRPr="00C34D75" w:rsidRDefault="00C34D75" w:rsidP="00C34D75">
            <w:proofErr w:type="spellStart"/>
            <w:r w:rsidRPr="00C34D75">
              <w:t>Ozelenjavanje</w:t>
            </w:r>
            <w:proofErr w:type="spellEnd"/>
            <w:r w:rsidRPr="00C34D75">
              <w:t xml:space="preserve"> javnih</w:t>
            </w:r>
            <w:r w:rsidRPr="00C34D75">
              <w:br/>
              <w:t>površina</w:t>
            </w:r>
          </w:p>
          <w:p w:rsidR="00C34D75" w:rsidRPr="00C34D75" w:rsidRDefault="00C34D75" w:rsidP="00C34D75">
            <w:r w:rsidRPr="00C34D75">
              <w:t xml:space="preserve">Uređenje Centara Antunovac, </w:t>
            </w:r>
            <w:proofErr w:type="spellStart"/>
            <w:r w:rsidRPr="00C34D75">
              <w:t>Ivanovac</w:t>
            </w:r>
            <w:proofErr w:type="spellEnd"/>
            <w:r w:rsidRPr="00C34D75">
              <w:t xml:space="preserve"> -</w:t>
            </w:r>
            <w:proofErr w:type="spellStart"/>
            <w:r w:rsidRPr="00C34D75">
              <w:t>ozelenjavanje</w:t>
            </w:r>
            <w:proofErr w:type="spellEnd"/>
          </w:p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Održavanje  društvenih objekata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75/13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1.600,00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R059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r w:rsidRPr="00C34D75">
              <w:t>Održavanje objekata</w:t>
            </w:r>
          </w:p>
        </w:tc>
      </w:tr>
      <w:tr w:rsidR="00C34D75" w:rsidRPr="00C34D75" w:rsidTr="00C34D75">
        <w:trPr>
          <w:trHeight w:val="31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Izgradnja nogostupa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76/13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160.000,00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OTV P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UJN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 mjeseca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200.000,00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R060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r w:rsidRPr="00C34D75">
              <w:t>Izgradnja nogostupa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Izmjene i dopune Prostornog plana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77/13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OTV P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R057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Izmjene i dopune </w:t>
            </w:r>
            <w:r w:rsidRPr="00C34D75">
              <w:br/>
              <w:t>Prostornog plana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Izmjene i dopune DPU «Središte Antunovac»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78/13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100.000,00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R061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Izmjene i dopune DPU</w:t>
            </w:r>
            <w:r w:rsidRPr="00C34D75">
              <w:br/>
              <w:t>''Središte Antunovac''</w:t>
            </w:r>
          </w:p>
        </w:tc>
      </w:tr>
      <w:tr w:rsidR="00C34D75" w:rsidRPr="00C34D75" w:rsidTr="00C34D75">
        <w:trPr>
          <w:trHeight w:val="364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Izrada UPU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79/13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OTV P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100.000,00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R107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r w:rsidRPr="00C34D75">
              <w:t>Izrada UPU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lastRenderedPageBreak/>
              <w:t>Biciklistička staza – IPA CBC HU HR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80/13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2.912.000,00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OTV P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UJN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01.02.13.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3.640.000,00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R105</w:t>
            </w:r>
          </w:p>
          <w:p w:rsidR="00C34D75" w:rsidRPr="00C34D75" w:rsidRDefault="00C34D75" w:rsidP="00C34D75">
            <w:pPr>
              <w:jc w:val="center"/>
            </w:pPr>
            <w:r w:rsidRPr="00C34D75">
              <w:t>R105A</w:t>
            </w:r>
          </w:p>
          <w:p w:rsidR="00C34D75" w:rsidRPr="00C34D75" w:rsidRDefault="00C34D75" w:rsidP="00C34D75">
            <w:pPr>
              <w:jc w:val="center"/>
            </w:pPr>
            <w:r w:rsidRPr="00C34D75">
              <w:t>R301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Biciklistička staza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Izgradnja vrtića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81/13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240.000,00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OTV P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UJN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 godina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300.000,00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R122</w:t>
            </w:r>
            <w:r w:rsidRPr="00C34D75">
              <w:br/>
              <w:t>R122a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Izgradnja vrtića</w:t>
            </w:r>
            <w:r w:rsidRPr="00C34D75">
              <w:br/>
              <w:t>Izgradnja vrtića</w:t>
            </w:r>
          </w:p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 xml:space="preserve">Izrada </w:t>
            </w:r>
            <w:proofErr w:type="spellStart"/>
            <w:r w:rsidRPr="00C34D75">
              <w:t>dokumen</w:t>
            </w:r>
            <w:proofErr w:type="spellEnd"/>
            <w:r w:rsidRPr="00C34D75">
              <w:t xml:space="preserve">. zaštite i </w:t>
            </w:r>
            <w:proofErr w:type="spellStart"/>
            <w:r w:rsidRPr="00C34D75">
              <w:t>spaš</w:t>
            </w:r>
            <w:proofErr w:type="spellEnd"/>
            <w:r w:rsidRPr="00C34D75">
              <w:t>.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82/13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R108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r w:rsidRPr="00C34D75">
              <w:t>Izrada dokumentacije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Izgradnja crkve u Antunovcu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83/13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232.000,00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290.000,00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R092</w:t>
            </w:r>
          </w:p>
          <w:p w:rsidR="00C34D75" w:rsidRPr="00C34D75" w:rsidRDefault="00C34D75" w:rsidP="00C34D75">
            <w:pPr>
              <w:jc w:val="center"/>
            </w:pPr>
            <w:r w:rsidRPr="00C34D75">
              <w:t>R092a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Izgradnja crkve</w:t>
            </w:r>
            <w:r w:rsidRPr="00C34D75">
              <w:br/>
              <w:t xml:space="preserve"> u Antunovcu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Uređenje DVD Antunovac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84/13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R059b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Uređenje DVD-a</w:t>
            </w:r>
            <w:r w:rsidRPr="00C34D75">
              <w:br/>
              <w:t xml:space="preserve"> </w:t>
            </w:r>
            <w:proofErr w:type="spellStart"/>
            <w:r w:rsidRPr="00C34D75">
              <w:t>Ivanovac</w:t>
            </w:r>
            <w:proofErr w:type="spellEnd"/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Solarna elektrana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85/13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40.000,00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OTV P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UJN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 godina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50.000,00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r w:rsidRPr="00C34D75">
              <w:t>Solarna elektrana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Autobusna ugibališta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86/13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96.000,00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120.000,00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R144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r w:rsidRPr="00C34D75">
              <w:t>Autobusna ugibališta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r w:rsidRPr="00C34D75">
              <w:t>Ugradnja dizala u zgradu općinske uprave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87/13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OTV P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25.000,00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R059e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r w:rsidRPr="00C34D75">
              <w:t>Ugradnja platforme za osobe s invaliditetom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r w:rsidRPr="00C34D75">
              <w:t xml:space="preserve">Izgradnja centralnog križa u </w:t>
            </w:r>
            <w:proofErr w:type="spellStart"/>
            <w:r w:rsidRPr="00C34D75">
              <w:t>Ivanovcu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88/13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40.000,00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50.000,00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R147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r w:rsidRPr="00C34D75">
              <w:t xml:space="preserve">Izgradnja centralnog križa u </w:t>
            </w:r>
            <w:proofErr w:type="spellStart"/>
            <w:r w:rsidRPr="00C34D75">
              <w:t>Ivanovcu</w:t>
            </w:r>
            <w:proofErr w:type="spellEnd"/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r w:rsidRPr="00C34D75">
              <w:t>Restauracija križa Antunovac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89/13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40.000,00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50.000,00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R148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r w:rsidRPr="00C34D75">
              <w:t>Restauracija križa Antunovac</w:t>
            </w:r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r w:rsidRPr="00C34D75">
              <w:t xml:space="preserve">Kip Gospe u </w:t>
            </w:r>
            <w:proofErr w:type="spellStart"/>
            <w:r w:rsidRPr="00C34D75">
              <w:t>Ivanovcu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90/13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32.000,00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40.000,00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R146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r w:rsidRPr="00C34D75">
              <w:t xml:space="preserve">Kip Gospe u </w:t>
            </w:r>
            <w:proofErr w:type="spellStart"/>
            <w:r w:rsidRPr="00C34D75">
              <w:t>Ivanovcu</w:t>
            </w:r>
            <w:proofErr w:type="spellEnd"/>
          </w:p>
        </w:tc>
      </w:tr>
      <w:tr w:rsidR="00C34D75" w:rsidRPr="00C34D75" w:rsidTr="00C34D75">
        <w:trPr>
          <w:trHeight w:val="51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r w:rsidRPr="00C34D75">
              <w:t>Sanacija krovišta – NK Slavonija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91/13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24.000,00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IU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  <w:r w:rsidRPr="00C34D75">
              <w:t>01.01.13.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30.000,00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D75" w:rsidRPr="00C34D75" w:rsidRDefault="00C34D75" w:rsidP="00C34D75">
            <w:pPr>
              <w:jc w:val="center"/>
            </w:pPr>
            <w:r w:rsidRPr="00C34D75">
              <w:t>R154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D75" w:rsidRPr="00C34D75" w:rsidRDefault="00C34D75" w:rsidP="00C34D75">
            <w:r w:rsidRPr="00C34D75">
              <w:t>Sanacija krovišta – NK Slavonija</w:t>
            </w:r>
          </w:p>
        </w:tc>
      </w:tr>
      <w:tr w:rsidR="00C34D75" w:rsidRPr="00C34D75" w:rsidTr="00C34D75">
        <w:trPr>
          <w:trHeight w:val="270"/>
        </w:trPr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rPr>
                <w:b/>
                <w:bCs/>
                <w:i/>
                <w:iCs/>
              </w:rPr>
            </w:pPr>
            <w:r w:rsidRPr="00C34D75">
              <w:rPr>
                <w:b/>
                <w:bCs/>
                <w:i/>
                <w:iCs/>
              </w:rPr>
              <w:t>UKUPNO RADOVI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  <w:i/>
                <w:iCs/>
              </w:rPr>
            </w:pPr>
            <w:r w:rsidRPr="00C34D75">
              <w:rPr>
                <w:b/>
                <w:bCs/>
                <w:i/>
                <w:iCs/>
              </w:rPr>
              <w:fldChar w:fldCharType="begin"/>
            </w:r>
            <w:r w:rsidRPr="00C34D75">
              <w:rPr>
                <w:b/>
                <w:bCs/>
                <w:i/>
                <w:iCs/>
              </w:rPr>
              <w:instrText xml:space="preserve"> =SUM(ABOVE) </w:instrText>
            </w:r>
            <w:r w:rsidRPr="00C34D75">
              <w:rPr>
                <w:b/>
                <w:bCs/>
                <w:i/>
                <w:iCs/>
              </w:rPr>
              <w:fldChar w:fldCharType="separate"/>
            </w:r>
            <w:r w:rsidRPr="00C34D75">
              <w:rPr>
                <w:b/>
                <w:bCs/>
                <w:i/>
                <w:iCs/>
                <w:noProof/>
              </w:rPr>
              <w:t>5.276.000</w:t>
            </w:r>
            <w:r w:rsidRPr="00C34D75">
              <w:rPr>
                <w:b/>
                <w:bCs/>
                <w:i/>
                <w:iCs/>
              </w:rPr>
              <w:fldChar w:fldCharType="end"/>
            </w:r>
            <w:r w:rsidRPr="00C34D75">
              <w:rPr>
                <w:b/>
                <w:bCs/>
                <w:i/>
                <w:iCs/>
              </w:rPr>
              <w:t>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  <w:i/>
                <w:iCs/>
              </w:rPr>
            </w:pPr>
            <w:r w:rsidRPr="00C34D75">
              <w:rPr>
                <w:b/>
                <w:bCs/>
                <w:i/>
                <w:iCs/>
              </w:rPr>
              <w:fldChar w:fldCharType="begin"/>
            </w:r>
            <w:r w:rsidRPr="00C34D75">
              <w:rPr>
                <w:b/>
                <w:bCs/>
                <w:i/>
                <w:iCs/>
              </w:rPr>
              <w:instrText xml:space="preserve"> =SUM(ABOVE) </w:instrText>
            </w:r>
            <w:r w:rsidRPr="00C34D75">
              <w:rPr>
                <w:b/>
                <w:bCs/>
                <w:i/>
                <w:iCs/>
              </w:rPr>
              <w:fldChar w:fldCharType="separate"/>
            </w:r>
            <w:r w:rsidRPr="00C34D75">
              <w:rPr>
                <w:b/>
                <w:bCs/>
                <w:i/>
                <w:iCs/>
                <w:noProof/>
              </w:rPr>
              <w:t>6.595.000</w:t>
            </w:r>
            <w:r w:rsidRPr="00C34D75">
              <w:rPr>
                <w:b/>
                <w:bCs/>
                <w:i/>
                <w:iCs/>
              </w:rPr>
              <w:fldChar w:fldCharType="end"/>
            </w:r>
            <w:r w:rsidRPr="00C34D75">
              <w:rPr>
                <w:b/>
                <w:bCs/>
                <w:i/>
                <w:iCs/>
              </w:rPr>
              <w:t>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</w:tr>
      <w:tr w:rsidR="00C34D75" w:rsidRPr="00C34D75" w:rsidTr="00C34D75">
        <w:trPr>
          <w:trHeight w:val="255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</w:p>
          <w:p w:rsidR="00C34D75" w:rsidRPr="00C34D75" w:rsidRDefault="00C34D75" w:rsidP="00C34D75">
            <w:pPr>
              <w:jc w:val="center"/>
            </w:pPr>
            <w:r w:rsidRPr="00C34D75">
              <w:t>Napomena: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</w:p>
          <w:p w:rsidR="00C34D75" w:rsidRPr="00C34D75" w:rsidRDefault="00C34D75" w:rsidP="00C34D75">
            <w:pPr>
              <w:jc w:val="center"/>
            </w:pPr>
            <w:r w:rsidRPr="00C34D75">
              <w:t>OTV P - Otvoreni postupak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</w:tr>
      <w:tr w:rsidR="00C34D75" w:rsidRPr="00C34D75" w:rsidTr="00C34D75">
        <w:trPr>
          <w:trHeight w:val="300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OGR P - Ograničeni postupak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NAB 81 robe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  <w:rPr>
                <w:sz w:val="24"/>
                <w:szCs w:val="24"/>
              </w:rPr>
            </w:pPr>
            <w:r w:rsidRPr="00C34D75">
              <w:rPr>
                <w:bCs/>
                <w:iCs/>
                <w:sz w:val="24"/>
                <w:szCs w:val="24"/>
              </w:rPr>
              <w:t>1.007.600,00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</w:tr>
      <w:tr w:rsidR="00C34D75" w:rsidRPr="00C34D75" w:rsidTr="00C34D75">
        <w:trPr>
          <w:trHeight w:val="300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IU - Izravno ugovaranje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NAB 82 usluga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  <w:rPr>
                <w:sz w:val="24"/>
                <w:szCs w:val="24"/>
              </w:rPr>
            </w:pPr>
            <w:r w:rsidRPr="00C34D75">
              <w:rPr>
                <w:bCs/>
                <w:iCs/>
                <w:sz w:val="24"/>
                <w:szCs w:val="24"/>
              </w:rPr>
              <w:t>1.127.600,00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</w:tr>
      <w:tr w:rsidR="00C34D75" w:rsidRPr="00C34D75" w:rsidTr="00C34D75">
        <w:trPr>
          <w:trHeight w:val="300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UJN - Ugovor o javnoj nabavi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NAB 83 radovi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  <w:rPr>
                <w:sz w:val="24"/>
                <w:szCs w:val="24"/>
              </w:rPr>
            </w:pPr>
            <w:r w:rsidRPr="00C34D75">
              <w:rPr>
                <w:bCs/>
                <w:iCs/>
                <w:sz w:val="24"/>
                <w:szCs w:val="24"/>
              </w:rPr>
              <w:t>5.276.000,00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</w:tr>
      <w:tr w:rsidR="00C34D75" w:rsidRPr="00C34D75" w:rsidTr="00C34D75">
        <w:trPr>
          <w:trHeight w:val="300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  <w:r w:rsidRPr="00C34D75">
              <w:t>OS - Okvirni sporazum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  <w:rPr>
                <w:b/>
                <w:bCs/>
                <w:sz w:val="24"/>
                <w:szCs w:val="24"/>
              </w:rPr>
            </w:pPr>
            <w:r w:rsidRPr="00C34D75">
              <w:rPr>
                <w:b/>
                <w:bCs/>
                <w:sz w:val="24"/>
                <w:szCs w:val="24"/>
              </w:rPr>
              <w:t>UKUPNO: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  <w:rPr>
                <w:b/>
                <w:sz w:val="24"/>
                <w:szCs w:val="24"/>
              </w:rPr>
            </w:pPr>
            <w:r w:rsidRPr="00C34D75">
              <w:rPr>
                <w:b/>
                <w:sz w:val="24"/>
                <w:szCs w:val="24"/>
              </w:rPr>
              <w:t>7.411.200,00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4D75" w:rsidRPr="00C34D75" w:rsidRDefault="00C34D75" w:rsidP="00C34D75">
            <w:pPr>
              <w:jc w:val="center"/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75" w:rsidRPr="00C34D75" w:rsidRDefault="00C34D75" w:rsidP="00C34D75">
            <w:pPr>
              <w:jc w:val="center"/>
            </w:pPr>
          </w:p>
        </w:tc>
      </w:tr>
    </w:tbl>
    <w:p w:rsidR="005B798E" w:rsidRPr="005B798E" w:rsidRDefault="005B798E" w:rsidP="005B798E">
      <w:pPr>
        <w:rPr>
          <w:sz w:val="24"/>
          <w:szCs w:val="24"/>
        </w:rPr>
      </w:pPr>
    </w:p>
    <w:p w:rsidR="005B798E" w:rsidRDefault="005B798E" w:rsidP="005B798E">
      <w:pPr>
        <w:rPr>
          <w:sz w:val="24"/>
          <w:szCs w:val="24"/>
        </w:rPr>
      </w:pPr>
    </w:p>
    <w:p w:rsidR="007D2372" w:rsidRDefault="007D2372" w:rsidP="005B798E">
      <w:pPr>
        <w:rPr>
          <w:sz w:val="24"/>
          <w:szCs w:val="24"/>
        </w:rPr>
        <w:sectPr w:rsidR="007D2372" w:rsidSect="007D237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7D2372" w:rsidRPr="005B798E" w:rsidRDefault="007D2372" w:rsidP="005B798E">
      <w:pPr>
        <w:rPr>
          <w:sz w:val="24"/>
          <w:szCs w:val="24"/>
        </w:rPr>
      </w:pPr>
    </w:p>
    <w:p w:rsidR="00BF7330" w:rsidRDefault="00BF7330" w:rsidP="00302C35">
      <w:pPr>
        <w:rPr>
          <w:sz w:val="24"/>
        </w:rPr>
      </w:pPr>
    </w:p>
    <w:p w:rsidR="005B798E" w:rsidRDefault="005B798E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EC5AAF" w:rsidRDefault="00EC5AAF" w:rsidP="00302C35">
      <w:pPr>
        <w:rPr>
          <w:sz w:val="24"/>
        </w:rPr>
      </w:pPr>
    </w:p>
    <w:p w:rsidR="007A6E8F" w:rsidRDefault="007A6E8F" w:rsidP="00302C35">
      <w:pPr>
        <w:rPr>
          <w:sz w:val="24"/>
        </w:rPr>
      </w:pPr>
    </w:p>
    <w:p w:rsidR="007A6E8F" w:rsidRDefault="007A6E8F" w:rsidP="00302C35">
      <w:pPr>
        <w:rPr>
          <w:sz w:val="24"/>
        </w:rPr>
      </w:pPr>
      <w:bookmarkStart w:id="0" w:name="_GoBack"/>
      <w:bookmarkEnd w:id="0"/>
    </w:p>
    <w:p w:rsidR="00EC5AAF" w:rsidRDefault="00EC5AAF" w:rsidP="00302C35">
      <w:pPr>
        <w:rPr>
          <w:sz w:val="24"/>
        </w:rPr>
      </w:pPr>
    </w:p>
    <w:p w:rsidR="00EC5AAF" w:rsidRPr="00EC5AAF" w:rsidRDefault="00EC5AAF" w:rsidP="00EC5AAF">
      <w:pPr>
        <w:pBdr>
          <w:top w:val="single" w:sz="4" w:space="1" w:color="auto"/>
        </w:pBdr>
        <w:jc w:val="center"/>
        <w:rPr>
          <w:b/>
          <w:sz w:val="24"/>
        </w:rPr>
      </w:pPr>
      <w:r w:rsidRPr="00EC5AAF">
        <w:rPr>
          <w:b/>
          <w:sz w:val="24"/>
        </w:rPr>
        <w:t>„Službeni glasnik Općine Antunovac“ službeno glasilo Općine Antunovac</w:t>
      </w:r>
    </w:p>
    <w:p w:rsidR="00EC5AAF" w:rsidRPr="00EC5AAF" w:rsidRDefault="00EC5AAF" w:rsidP="00EC5AAF">
      <w:pPr>
        <w:jc w:val="center"/>
        <w:rPr>
          <w:b/>
          <w:sz w:val="24"/>
        </w:rPr>
      </w:pPr>
      <w:r w:rsidRPr="00EC5AAF">
        <w:rPr>
          <w:b/>
          <w:sz w:val="24"/>
        </w:rPr>
        <w:t>Izdaje: Općina Antunovac</w:t>
      </w:r>
    </w:p>
    <w:p w:rsidR="00EC5AAF" w:rsidRPr="00EC5AAF" w:rsidRDefault="00EC5AAF" w:rsidP="00EC5AAF">
      <w:pPr>
        <w:jc w:val="center"/>
        <w:rPr>
          <w:b/>
          <w:sz w:val="24"/>
        </w:rPr>
      </w:pPr>
      <w:r w:rsidRPr="00EC5AAF">
        <w:rPr>
          <w:b/>
          <w:sz w:val="24"/>
        </w:rPr>
        <w:t xml:space="preserve">Za izdavača: Ivan </w:t>
      </w:r>
      <w:proofErr w:type="spellStart"/>
      <w:r w:rsidRPr="00EC5AAF">
        <w:rPr>
          <w:b/>
          <w:sz w:val="24"/>
        </w:rPr>
        <w:t>Hampovčan</w:t>
      </w:r>
      <w:proofErr w:type="spellEnd"/>
      <w:r w:rsidRPr="00EC5AAF">
        <w:rPr>
          <w:b/>
          <w:sz w:val="24"/>
        </w:rPr>
        <w:t>, pročelnik Jedinstvenog upravnog odjela</w:t>
      </w:r>
    </w:p>
    <w:p w:rsidR="00EC5AAF" w:rsidRPr="00EC5AAF" w:rsidRDefault="00EC5AAF" w:rsidP="00EC5AAF">
      <w:pPr>
        <w:jc w:val="center"/>
        <w:rPr>
          <w:b/>
          <w:sz w:val="24"/>
        </w:rPr>
      </w:pPr>
      <w:r w:rsidRPr="00EC5AAF">
        <w:rPr>
          <w:b/>
          <w:sz w:val="24"/>
        </w:rPr>
        <w:t xml:space="preserve">Grafička priprema: </w:t>
      </w:r>
      <w:proofErr w:type="spellStart"/>
      <w:r w:rsidRPr="00EC5AAF">
        <w:rPr>
          <w:b/>
          <w:sz w:val="24"/>
        </w:rPr>
        <w:t>Tonka</w:t>
      </w:r>
      <w:proofErr w:type="spellEnd"/>
      <w:r w:rsidRPr="00EC5AAF">
        <w:rPr>
          <w:b/>
          <w:sz w:val="24"/>
        </w:rPr>
        <w:t xml:space="preserve"> Boni, referentica za administrativne poslove</w:t>
      </w:r>
    </w:p>
    <w:p w:rsidR="00EC5AAF" w:rsidRDefault="00EC5AAF" w:rsidP="00EC5AAF">
      <w:pPr>
        <w:jc w:val="center"/>
        <w:rPr>
          <w:sz w:val="24"/>
        </w:rPr>
      </w:pPr>
      <w:r w:rsidRPr="00EC5AAF">
        <w:rPr>
          <w:b/>
          <w:sz w:val="24"/>
        </w:rPr>
        <w:t>Tisak: Općina Antunovac</w:t>
      </w:r>
    </w:p>
    <w:sectPr w:rsidR="00EC5AAF" w:rsidSect="007D237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C5A" w:rsidRDefault="008E4C5A" w:rsidP="00F34FD5">
      <w:r>
        <w:separator/>
      </w:r>
    </w:p>
  </w:endnote>
  <w:endnote w:type="continuationSeparator" w:id="0">
    <w:p w:rsidR="008E4C5A" w:rsidRDefault="008E4C5A" w:rsidP="00F34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9962955"/>
      <w:docPartObj>
        <w:docPartGallery w:val="Page Numbers (Bottom of Page)"/>
        <w:docPartUnique/>
      </w:docPartObj>
    </w:sdtPr>
    <w:sdtContent>
      <w:p w:rsidR="00F34FD5" w:rsidRDefault="00F34FD5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E8F">
          <w:rPr>
            <w:noProof/>
          </w:rPr>
          <w:t>540</w:t>
        </w:r>
        <w:r>
          <w:fldChar w:fldCharType="end"/>
        </w:r>
      </w:p>
    </w:sdtContent>
  </w:sdt>
  <w:p w:rsidR="00F34FD5" w:rsidRDefault="00F34FD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C5A" w:rsidRDefault="008E4C5A" w:rsidP="00F34FD5">
      <w:r>
        <w:separator/>
      </w:r>
    </w:p>
  </w:footnote>
  <w:footnote w:type="continuationSeparator" w:id="0">
    <w:p w:rsidR="008E4C5A" w:rsidRDefault="008E4C5A" w:rsidP="00F34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52A8D"/>
    <w:multiLevelType w:val="hybridMultilevel"/>
    <w:tmpl w:val="5AE808DC"/>
    <w:lvl w:ilvl="0" w:tplc="2966A31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A0FA9"/>
    <w:multiLevelType w:val="hybridMultilevel"/>
    <w:tmpl w:val="DDE418B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5E0CB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RTimes" w:eastAsia="Times New Roman" w:hAnsi="HRTimes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F47684"/>
    <w:multiLevelType w:val="hybridMultilevel"/>
    <w:tmpl w:val="926A58F8"/>
    <w:lvl w:ilvl="0" w:tplc="81A29C6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EFE5C36"/>
    <w:multiLevelType w:val="hybridMultilevel"/>
    <w:tmpl w:val="82602646"/>
    <w:lvl w:ilvl="0" w:tplc="57C8EB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1A5B72"/>
    <w:multiLevelType w:val="hybridMultilevel"/>
    <w:tmpl w:val="71E85E8A"/>
    <w:lvl w:ilvl="0" w:tplc="E9A02986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6141E4F"/>
    <w:multiLevelType w:val="hybridMultilevel"/>
    <w:tmpl w:val="E6C6C39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2A0"/>
    <w:rsid w:val="001424BD"/>
    <w:rsid w:val="002852A0"/>
    <w:rsid w:val="00302C35"/>
    <w:rsid w:val="003150A5"/>
    <w:rsid w:val="005B798E"/>
    <w:rsid w:val="00782D44"/>
    <w:rsid w:val="00783ED1"/>
    <w:rsid w:val="007A6E8F"/>
    <w:rsid w:val="007D2372"/>
    <w:rsid w:val="008E4C5A"/>
    <w:rsid w:val="00B1578D"/>
    <w:rsid w:val="00BF7330"/>
    <w:rsid w:val="00C34D75"/>
    <w:rsid w:val="00D05FE7"/>
    <w:rsid w:val="00E20DD0"/>
    <w:rsid w:val="00EC5AAF"/>
    <w:rsid w:val="00F34FD5"/>
    <w:rsid w:val="00FB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C34D75"/>
    <w:pPr>
      <w:keepNext/>
      <w:widowControl w:val="0"/>
      <w:suppressAutoHyphens/>
      <w:jc w:val="center"/>
      <w:outlineLvl w:val="0"/>
    </w:pPr>
    <w:rPr>
      <w:rFonts w:eastAsia="Lucida Sans Unicode"/>
      <w:b/>
      <w:bCs/>
      <w:kern w:val="1"/>
      <w:sz w:val="28"/>
      <w:szCs w:val="24"/>
    </w:rPr>
  </w:style>
  <w:style w:type="paragraph" w:styleId="Naslov2">
    <w:name w:val="heading 2"/>
    <w:basedOn w:val="Normal"/>
    <w:next w:val="Normal"/>
    <w:link w:val="Naslov2Char"/>
    <w:qFormat/>
    <w:rsid w:val="00C34D75"/>
    <w:pPr>
      <w:keepNext/>
      <w:widowControl w:val="0"/>
      <w:suppressAutoHyphens/>
      <w:jc w:val="center"/>
      <w:outlineLvl w:val="1"/>
    </w:pPr>
    <w:rPr>
      <w:rFonts w:eastAsia="Lucida Sans Unicode"/>
      <w:b/>
      <w:bCs/>
      <w:kern w:val="1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34D75"/>
    <w:rPr>
      <w:rFonts w:ascii="Times New Roman" w:eastAsia="Lucida Sans Unicode" w:hAnsi="Times New Roman" w:cs="Times New Roman"/>
      <w:b/>
      <w:bCs/>
      <w:kern w:val="1"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C34D75"/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numbering" w:customStyle="1" w:styleId="Bezpopisa1">
    <w:name w:val="Bez popisa1"/>
    <w:next w:val="Bezpopisa"/>
    <w:uiPriority w:val="99"/>
    <w:semiHidden/>
    <w:unhideWhenUsed/>
    <w:rsid w:val="00C34D75"/>
  </w:style>
  <w:style w:type="character" w:customStyle="1" w:styleId="Simbolinumeriranja">
    <w:name w:val="Simboli numeriranja"/>
    <w:rsid w:val="00C34D75"/>
  </w:style>
  <w:style w:type="paragraph" w:styleId="Tijeloteksta">
    <w:name w:val="Body Text"/>
    <w:basedOn w:val="Normal"/>
    <w:link w:val="TijelotekstaChar"/>
    <w:rsid w:val="00C34D75"/>
    <w:pPr>
      <w:widowControl w:val="0"/>
      <w:suppressAutoHyphens/>
      <w:spacing w:after="120"/>
    </w:pPr>
    <w:rPr>
      <w:rFonts w:eastAsia="Lucida Sans Unicode"/>
      <w:kern w:val="1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C34D75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10">
    <w:name w:val="Naslov1"/>
    <w:basedOn w:val="Normal"/>
    <w:next w:val="Tijeloteksta"/>
    <w:rsid w:val="00C34D75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C34D75"/>
  </w:style>
  <w:style w:type="character" w:customStyle="1" w:styleId="NaslovChar">
    <w:name w:val="Naslov Char"/>
    <w:basedOn w:val="Zadanifontodlomka"/>
    <w:link w:val="Naslov"/>
    <w:rsid w:val="00C34D75"/>
    <w:rPr>
      <w:rFonts w:ascii="Arial" w:eastAsia="Lucida Sans Unicode" w:hAnsi="Arial" w:cs="Tahoma"/>
      <w:kern w:val="1"/>
      <w:sz w:val="28"/>
      <w:szCs w:val="28"/>
    </w:rPr>
  </w:style>
  <w:style w:type="paragraph" w:styleId="Podnaslov">
    <w:name w:val="Subtitle"/>
    <w:basedOn w:val="Naslov10"/>
    <w:next w:val="Tijeloteksta"/>
    <w:link w:val="PodnaslovChar"/>
    <w:qFormat/>
    <w:rsid w:val="00C34D75"/>
    <w:pPr>
      <w:jc w:val="center"/>
    </w:pPr>
    <w:rPr>
      <w:i/>
      <w:iCs/>
    </w:rPr>
  </w:style>
  <w:style w:type="character" w:customStyle="1" w:styleId="PodnaslovChar">
    <w:name w:val="Podnaslov Char"/>
    <w:basedOn w:val="Zadanifontodlomka"/>
    <w:link w:val="Podnaslov"/>
    <w:rsid w:val="00C34D75"/>
    <w:rPr>
      <w:rFonts w:ascii="Arial" w:eastAsia="Lucida Sans Unicode" w:hAnsi="Arial" w:cs="Tahoma"/>
      <w:i/>
      <w:iCs/>
      <w:kern w:val="1"/>
      <w:sz w:val="28"/>
      <w:szCs w:val="28"/>
    </w:rPr>
  </w:style>
  <w:style w:type="paragraph" w:styleId="Popis">
    <w:name w:val="List"/>
    <w:basedOn w:val="Tijeloteksta"/>
    <w:rsid w:val="00C34D75"/>
    <w:rPr>
      <w:rFonts w:cs="Tahoma"/>
    </w:rPr>
  </w:style>
  <w:style w:type="paragraph" w:customStyle="1" w:styleId="Sadrajitablice">
    <w:name w:val="Sadržaji tablice"/>
    <w:basedOn w:val="Normal"/>
    <w:rsid w:val="00C34D75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C34D75"/>
    <w:pPr>
      <w:jc w:val="center"/>
    </w:pPr>
    <w:rPr>
      <w:b/>
      <w:bCs/>
    </w:rPr>
  </w:style>
  <w:style w:type="paragraph" w:customStyle="1" w:styleId="Opis">
    <w:name w:val="Opis"/>
    <w:basedOn w:val="Normal"/>
    <w:rsid w:val="00C34D75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C34D75"/>
    <w:pPr>
      <w:widowControl w:val="0"/>
      <w:suppressLineNumbers/>
      <w:suppressAutoHyphens/>
    </w:pPr>
    <w:rPr>
      <w:rFonts w:eastAsia="Lucida Sans Unicode" w:cs="Tahoma"/>
      <w:kern w:val="1"/>
      <w:sz w:val="24"/>
      <w:szCs w:val="24"/>
    </w:rPr>
  </w:style>
  <w:style w:type="paragraph" w:styleId="Tijeloteksta3">
    <w:name w:val="Body Text 3"/>
    <w:basedOn w:val="Normal"/>
    <w:link w:val="Tijeloteksta3Char"/>
    <w:rsid w:val="00C34D75"/>
    <w:pPr>
      <w:widowControl w:val="0"/>
      <w:suppressAutoHyphens/>
      <w:spacing w:after="120"/>
    </w:pPr>
    <w:rPr>
      <w:rFonts w:eastAsia="Lucida Sans Unicode"/>
      <w:kern w:val="1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C34D75"/>
    <w:rPr>
      <w:rFonts w:ascii="Times New Roman" w:eastAsia="Lucida Sans Unicode" w:hAnsi="Times New Roman" w:cs="Times New Roman"/>
      <w:kern w:val="1"/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34D75"/>
    <w:pPr>
      <w:widowControl w:val="0"/>
      <w:suppressAutoHyphens/>
    </w:pPr>
    <w:rPr>
      <w:rFonts w:ascii="Tahoma" w:eastAsia="Lucida Sans Unicode" w:hAnsi="Tahoma"/>
      <w:kern w:val="1"/>
      <w:sz w:val="16"/>
      <w:szCs w:val="16"/>
      <w:lang w:val="x-none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34D75"/>
    <w:rPr>
      <w:rFonts w:ascii="Tahoma" w:eastAsia="Lucida Sans Unicode" w:hAnsi="Tahoma" w:cs="Times New Roman"/>
      <w:kern w:val="1"/>
      <w:sz w:val="16"/>
      <w:szCs w:val="16"/>
      <w:lang w:val="x-none"/>
    </w:rPr>
  </w:style>
  <w:style w:type="paragraph" w:styleId="Zaglavlje">
    <w:name w:val="header"/>
    <w:basedOn w:val="Normal"/>
    <w:link w:val="ZaglavljeChar"/>
    <w:uiPriority w:val="99"/>
    <w:unhideWhenUsed/>
    <w:rsid w:val="00C34D75"/>
    <w:pPr>
      <w:widowControl w:val="0"/>
      <w:tabs>
        <w:tab w:val="center" w:pos="4536"/>
        <w:tab w:val="right" w:pos="9072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ZaglavljeChar">
    <w:name w:val="Zaglavlje Char"/>
    <w:basedOn w:val="Zadanifontodlomka"/>
    <w:link w:val="Zaglavlje"/>
    <w:uiPriority w:val="99"/>
    <w:rsid w:val="00C34D75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34D75"/>
    <w:pPr>
      <w:widowControl w:val="0"/>
      <w:tabs>
        <w:tab w:val="center" w:pos="4536"/>
        <w:tab w:val="right" w:pos="9072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PodnojeChar">
    <w:name w:val="Podnožje Char"/>
    <w:basedOn w:val="Zadanifontodlomka"/>
    <w:link w:val="Podnoje"/>
    <w:uiPriority w:val="99"/>
    <w:rsid w:val="00C34D75"/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C34D75"/>
    <w:pPr>
      <w:keepNext/>
      <w:widowControl w:val="0"/>
      <w:suppressAutoHyphens/>
      <w:jc w:val="center"/>
      <w:outlineLvl w:val="0"/>
    </w:pPr>
    <w:rPr>
      <w:rFonts w:eastAsia="Lucida Sans Unicode"/>
      <w:b/>
      <w:bCs/>
      <w:kern w:val="1"/>
      <w:sz w:val="28"/>
      <w:szCs w:val="24"/>
    </w:rPr>
  </w:style>
  <w:style w:type="paragraph" w:styleId="Naslov2">
    <w:name w:val="heading 2"/>
    <w:basedOn w:val="Normal"/>
    <w:next w:val="Normal"/>
    <w:link w:val="Naslov2Char"/>
    <w:qFormat/>
    <w:rsid w:val="00C34D75"/>
    <w:pPr>
      <w:keepNext/>
      <w:widowControl w:val="0"/>
      <w:suppressAutoHyphens/>
      <w:jc w:val="center"/>
      <w:outlineLvl w:val="1"/>
    </w:pPr>
    <w:rPr>
      <w:rFonts w:eastAsia="Lucida Sans Unicode"/>
      <w:b/>
      <w:bCs/>
      <w:kern w:val="1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34D75"/>
    <w:rPr>
      <w:rFonts w:ascii="Times New Roman" w:eastAsia="Lucida Sans Unicode" w:hAnsi="Times New Roman" w:cs="Times New Roman"/>
      <w:b/>
      <w:bCs/>
      <w:kern w:val="1"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C34D75"/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numbering" w:customStyle="1" w:styleId="Bezpopisa1">
    <w:name w:val="Bez popisa1"/>
    <w:next w:val="Bezpopisa"/>
    <w:uiPriority w:val="99"/>
    <w:semiHidden/>
    <w:unhideWhenUsed/>
    <w:rsid w:val="00C34D75"/>
  </w:style>
  <w:style w:type="character" w:customStyle="1" w:styleId="Simbolinumeriranja">
    <w:name w:val="Simboli numeriranja"/>
    <w:rsid w:val="00C34D75"/>
  </w:style>
  <w:style w:type="paragraph" w:styleId="Tijeloteksta">
    <w:name w:val="Body Text"/>
    <w:basedOn w:val="Normal"/>
    <w:link w:val="TijelotekstaChar"/>
    <w:rsid w:val="00C34D75"/>
    <w:pPr>
      <w:widowControl w:val="0"/>
      <w:suppressAutoHyphens/>
      <w:spacing w:after="120"/>
    </w:pPr>
    <w:rPr>
      <w:rFonts w:eastAsia="Lucida Sans Unicode"/>
      <w:kern w:val="1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C34D75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10">
    <w:name w:val="Naslov1"/>
    <w:basedOn w:val="Normal"/>
    <w:next w:val="Tijeloteksta"/>
    <w:rsid w:val="00C34D75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C34D75"/>
  </w:style>
  <w:style w:type="character" w:customStyle="1" w:styleId="NaslovChar">
    <w:name w:val="Naslov Char"/>
    <w:basedOn w:val="Zadanifontodlomka"/>
    <w:link w:val="Naslov"/>
    <w:rsid w:val="00C34D75"/>
    <w:rPr>
      <w:rFonts w:ascii="Arial" w:eastAsia="Lucida Sans Unicode" w:hAnsi="Arial" w:cs="Tahoma"/>
      <w:kern w:val="1"/>
      <w:sz w:val="28"/>
      <w:szCs w:val="28"/>
    </w:rPr>
  </w:style>
  <w:style w:type="paragraph" w:styleId="Podnaslov">
    <w:name w:val="Subtitle"/>
    <w:basedOn w:val="Naslov10"/>
    <w:next w:val="Tijeloteksta"/>
    <w:link w:val="PodnaslovChar"/>
    <w:qFormat/>
    <w:rsid w:val="00C34D75"/>
    <w:pPr>
      <w:jc w:val="center"/>
    </w:pPr>
    <w:rPr>
      <w:i/>
      <w:iCs/>
    </w:rPr>
  </w:style>
  <w:style w:type="character" w:customStyle="1" w:styleId="PodnaslovChar">
    <w:name w:val="Podnaslov Char"/>
    <w:basedOn w:val="Zadanifontodlomka"/>
    <w:link w:val="Podnaslov"/>
    <w:rsid w:val="00C34D75"/>
    <w:rPr>
      <w:rFonts w:ascii="Arial" w:eastAsia="Lucida Sans Unicode" w:hAnsi="Arial" w:cs="Tahoma"/>
      <w:i/>
      <w:iCs/>
      <w:kern w:val="1"/>
      <w:sz w:val="28"/>
      <w:szCs w:val="28"/>
    </w:rPr>
  </w:style>
  <w:style w:type="paragraph" w:styleId="Popis">
    <w:name w:val="List"/>
    <w:basedOn w:val="Tijeloteksta"/>
    <w:rsid w:val="00C34D75"/>
    <w:rPr>
      <w:rFonts w:cs="Tahoma"/>
    </w:rPr>
  </w:style>
  <w:style w:type="paragraph" w:customStyle="1" w:styleId="Sadrajitablice">
    <w:name w:val="Sadržaji tablice"/>
    <w:basedOn w:val="Normal"/>
    <w:rsid w:val="00C34D75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C34D75"/>
    <w:pPr>
      <w:jc w:val="center"/>
    </w:pPr>
    <w:rPr>
      <w:b/>
      <w:bCs/>
    </w:rPr>
  </w:style>
  <w:style w:type="paragraph" w:customStyle="1" w:styleId="Opis">
    <w:name w:val="Opis"/>
    <w:basedOn w:val="Normal"/>
    <w:rsid w:val="00C34D75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C34D75"/>
    <w:pPr>
      <w:widowControl w:val="0"/>
      <w:suppressLineNumbers/>
      <w:suppressAutoHyphens/>
    </w:pPr>
    <w:rPr>
      <w:rFonts w:eastAsia="Lucida Sans Unicode" w:cs="Tahoma"/>
      <w:kern w:val="1"/>
      <w:sz w:val="24"/>
      <w:szCs w:val="24"/>
    </w:rPr>
  </w:style>
  <w:style w:type="paragraph" w:styleId="Tijeloteksta3">
    <w:name w:val="Body Text 3"/>
    <w:basedOn w:val="Normal"/>
    <w:link w:val="Tijeloteksta3Char"/>
    <w:rsid w:val="00C34D75"/>
    <w:pPr>
      <w:widowControl w:val="0"/>
      <w:suppressAutoHyphens/>
      <w:spacing w:after="120"/>
    </w:pPr>
    <w:rPr>
      <w:rFonts w:eastAsia="Lucida Sans Unicode"/>
      <w:kern w:val="1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C34D75"/>
    <w:rPr>
      <w:rFonts w:ascii="Times New Roman" w:eastAsia="Lucida Sans Unicode" w:hAnsi="Times New Roman" w:cs="Times New Roman"/>
      <w:kern w:val="1"/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34D75"/>
    <w:pPr>
      <w:widowControl w:val="0"/>
      <w:suppressAutoHyphens/>
    </w:pPr>
    <w:rPr>
      <w:rFonts w:ascii="Tahoma" w:eastAsia="Lucida Sans Unicode" w:hAnsi="Tahoma"/>
      <w:kern w:val="1"/>
      <w:sz w:val="16"/>
      <w:szCs w:val="16"/>
      <w:lang w:val="x-none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34D75"/>
    <w:rPr>
      <w:rFonts w:ascii="Tahoma" w:eastAsia="Lucida Sans Unicode" w:hAnsi="Tahoma" w:cs="Times New Roman"/>
      <w:kern w:val="1"/>
      <w:sz w:val="16"/>
      <w:szCs w:val="16"/>
      <w:lang w:val="x-none"/>
    </w:rPr>
  </w:style>
  <w:style w:type="paragraph" w:styleId="Zaglavlje">
    <w:name w:val="header"/>
    <w:basedOn w:val="Normal"/>
    <w:link w:val="ZaglavljeChar"/>
    <w:uiPriority w:val="99"/>
    <w:unhideWhenUsed/>
    <w:rsid w:val="00C34D75"/>
    <w:pPr>
      <w:widowControl w:val="0"/>
      <w:tabs>
        <w:tab w:val="center" w:pos="4536"/>
        <w:tab w:val="right" w:pos="9072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ZaglavljeChar">
    <w:name w:val="Zaglavlje Char"/>
    <w:basedOn w:val="Zadanifontodlomka"/>
    <w:link w:val="Zaglavlje"/>
    <w:uiPriority w:val="99"/>
    <w:rsid w:val="00C34D75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34D75"/>
    <w:pPr>
      <w:widowControl w:val="0"/>
      <w:tabs>
        <w:tab w:val="center" w:pos="4536"/>
        <w:tab w:val="right" w:pos="9072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PodnojeChar">
    <w:name w:val="Podnožje Char"/>
    <w:basedOn w:val="Zadanifontodlomka"/>
    <w:link w:val="Podnoje"/>
    <w:uiPriority w:val="99"/>
    <w:rsid w:val="00C34D75"/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20</Pages>
  <Words>5246</Words>
  <Characters>29905</Characters>
  <Application>Microsoft Office Word</Application>
  <DocSecurity>0</DocSecurity>
  <Lines>249</Lines>
  <Paragraphs>70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8</cp:revision>
  <cp:lastPrinted>2013-01-16T09:17:00Z</cp:lastPrinted>
  <dcterms:created xsi:type="dcterms:W3CDTF">2013-01-10T09:58:00Z</dcterms:created>
  <dcterms:modified xsi:type="dcterms:W3CDTF">2013-01-16T09:28:00Z</dcterms:modified>
</cp:coreProperties>
</file>